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6F3" w:rsidRPr="005376F3" w:rsidRDefault="005376F3" w:rsidP="005376F3">
      <w:pPr>
        <w:rPr>
          <w:b/>
          <w:sz w:val="32"/>
          <w:szCs w:val="32"/>
        </w:rPr>
      </w:pPr>
      <w:r>
        <w:rPr>
          <w:rFonts w:hint="eastAsia"/>
        </w:rPr>
        <w:t xml:space="preserve"> </w:t>
      </w:r>
      <w:r>
        <w:t xml:space="preserve">              </w:t>
      </w:r>
      <w:r w:rsidRPr="005376F3">
        <w:rPr>
          <w:b/>
          <w:sz w:val="32"/>
          <w:szCs w:val="32"/>
        </w:rPr>
        <w:t xml:space="preserve">   </w:t>
      </w:r>
      <w:r w:rsidRPr="005376F3">
        <w:rPr>
          <w:rFonts w:hint="eastAsia"/>
          <w:b/>
          <w:sz w:val="32"/>
          <w:szCs w:val="32"/>
        </w:rPr>
        <w:t>形体健美操网课建设目标</w:t>
      </w:r>
    </w:p>
    <w:p w:rsidR="005376F3" w:rsidRDefault="005376F3" w:rsidP="005376F3">
      <w:pPr>
        <w:rPr>
          <w:b/>
        </w:rPr>
      </w:pPr>
    </w:p>
    <w:p w:rsidR="005376F3" w:rsidRDefault="005376F3" w:rsidP="005376F3">
      <w:r w:rsidRPr="005376F3">
        <w:rPr>
          <w:rFonts w:hint="eastAsia"/>
          <w:b/>
        </w:rPr>
        <w:t>一、</w:t>
      </w:r>
      <w:r w:rsidRPr="005376F3">
        <w:rPr>
          <w:rFonts w:hint="eastAsia"/>
          <w:b/>
        </w:rPr>
        <w:t>预期目标：</w:t>
      </w:r>
      <w:r>
        <w:rPr>
          <w:rFonts w:hint="eastAsia"/>
        </w:rPr>
        <w:t>将课堂录像、教学大纲、电子教案、多媒体课件等上网，建立网上教学咨询。</w:t>
      </w:r>
    </w:p>
    <w:p w:rsidR="005376F3" w:rsidRDefault="005376F3" w:rsidP="005376F3">
      <w:pPr>
        <w:ind w:firstLineChars="100" w:firstLine="210"/>
      </w:pPr>
      <w:r>
        <w:t>1.在现有课程建设基础上，对照海南大学海南大学精品在线开放课程建设标准及评估验收指标体系，进一步探索，深化教学改革，建设成校级精品课程，并积极申报省级精品课程。</w:t>
      </w:r>
    </w:p>
    <w:p w:rsidR="005376F3" w:rsidRDefault="005376F3" w:rsidP="005376F3">
      <w:r>
        <w:t>2.以学校“评建工作”为契机，以“学分制”为平台，积极探索新型教育模式的现代教育理念，着力培养“基础扎实、知识全面、能力强、素质高”的人才。</w:t>
      </w:r>
    </w:p>
    <w:p w:rsidR="005376F3" w:rsidRDefault="005376F3" w:rsidP="005376F3">
      <w:pPr>
        <w:rPr>
          <w:b/>
        </w:rPr>
      </w:pPr>
    </w:p>
    <w:p w:rsidR="005376F3" w:rsidRPr="005376F3" w:rsidRDefault="005376F3" w:rsidP="005376F3">
      <w:pPr>
        <w:rPr>
          <w:b/>
        </w:rPr>
      </w:pPr>
      <w:r w:rsidRPr="005376F3">
        <w:rPr>
          <w:rFonts w:hint="eastAsia"/>
          <w:b/>
        </w:rPr>
        <w:t>二、建设目标</w:t>
      </w:r>
    </w:p>
    <w:p w:rsidR="005376F3" w:rsidRPr="005376F3" w:rsidRDefault="005376F3" w:rsidP="005376F3">
      <w:pPr>
        <w:rPr>
          <w:b/>
        </w:rPr>
      </w:pPr>
      <w:r w:rsidRPr="005376F3">
        <w:rPr>
          <w:rFonts w:hint="eastAsia"/>
          <w:b/>
        </w:rPr>
        <w:t>（一）总目标</w:t>
      </w:r>
    </w:p>
    <w:p w:rsidR="005376F3" w:rsidRDefault="005376F3" w:rsidP="005376F3">
      <w:r>
        <w:rPr>
          <w:rFonts w:hint="eastAsia"/>
        </w:rPr>
        <w:t>认真完成课程建设内容，力求使教学视频的建设应符合公开运行的在线开放课视频制作标准。</w:t>
      </w:r>
    </w:p>
    <w:p w:rsidR="005376F3" w:rsidRDefault="005376F3" w:rsidP="005376F3"/>
    <w:p w:rsidR="005376F3" w:rsidRPr="005376F3" w:rsidRDefault="005376F3" w:rsidP="005376F3">
      <w:pPr>
        <w:rPr>
          <w:b/>
        </w:rPr>
      </w:pPr>
      <w:r w:rsidRPr="005376F3">
        <w:rPr>
          <w:rFonts w:hint="eastAsia"/>
          <w:b/>
        </w:rPr>
        <w:t>（二）阶段目标</w:t>
      </w:r>
      <w:r>
        <w:rPr>
          <w:rFonts w:hint="eastAsia"/>
          <w:b/>
        </w:rPr>
        <w:t>与进度安排</w:t>
      </w:r>
    </w:p>
    <w:p w:rsidR="005376F3" w:rsidRDefault="005376F3" w:rsidP="005376F3">
      <w:pPr>
        <w:ind w:firstLineChars="100" w:firstLine="210"/>
      </w:pPr>
      <w:r>
        <w:t>1.2019-2020 学年第 2 学期前，完成课程设计，在学校网络教学综合平台建设课程，上传课程介绍、团队介绍、教学大纲、课程资源（包括在线作业、试题库、参考资料等，至少完成 40%）、课程视频（至少完成 20%）等内容。</w:t>
      </w:r>
    </w:p>
    <w:p w:rsidR="005376F3" w:rsidRDefault="005376F3" w:rsidP="005376F3">
      <w:pPr>
        <w:ind w:firstLineChars="100" w:firstLine="210"/>
      </w:pPr>
      <w:r>
        <w:t>2.2020 年春季开学后，根据课程建设标准要求，课程组按照学校规定的时间和要求完成课程视频的建设。</w:t>
      </w:r>
    </w:p>
    <w:p w:rsidR="005376F3" w:rsidRDefault="005376F3" w:rsidP="005376F3">
      <w:pPr>
        <w:ind w:firstLineChars="100" w:firstLine="210"/>
      </w:pPr>
      <w:r>
        <w:t>3.2020-2021 年第 2 学期，全面完成课程建设，开展混合式教学。</w:t>
      </w:r>
    </w:p>
    <w:p w:rsidR="005376F3" w:rsidRPr="005376F3" w:rsidRDefault="005376F3" w:rsidP="005376F3">
      <w:pPr>
        <w:rPr>
          <w:b/>
        </w:rPr>
      </w:pPr>
    </w:p>
    <w:p w:rsidR="005376F3" w:rsidRDefault="005376F3" w:rsidP="00610ACC">
      <w:bookmarkStart w:id="0" w:name="_GoBack"/>
      <w:bookmarkEnd w:id="0"/>
    </w:p>
    <w:p w:rsidR="00DA5F5B" w:rsidRDefault="00DA5F5B"/>
    <w:sectPr w:rsidR="00DA5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6F3"/>
    <w:rsid w:val="005376F3"/>
    <w:rsid w:val="00610ACC"/>
    <w:rsid w:val="00DA5F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17C23"/>
  <w15:chartTrackingRefBased/>
  <w15:docId w15:val="{33C82F5A-0DF6-4A39-B502-728B57F4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2020-04-09T13:22:00Z</dcterms:created>
  <dcterms:modified xsi:type="dcterms:W3CDTF">2020-04-09T13:22:00Z</dcterms:modified>
</cp:coreProperties>
</file>