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6EDF7" w14:textId="77777777" w:rsidR="00C74E70" w:rsidRDefault="00C74E70" w:rsidP="00C74E70">
      <w:pPr>
        <w:spacing w:line="360" w:lineRule="auto"/>
        <w:jc w:val="center"/>
        <w:rPr>
          <w:rFonts w:asciiTheme="majorEastAsia" w:eastAsiaTheme="majorEastAsia" w:hAnsiTheme="majorEastAsia" w:cstheme="majorEastAsia"/>
          <w:b/>
          <w:bCs/>
          <w:sz w:val="36"/>
          <w:szCs w:val="36"/>
        </w:rPr>
      </w:pPr>
    </w:p>
    <w:p w14:paraId="0493D741" w14:textId="77777777" w:rsidR="00C74E70" w:rsidRPr="002D22EC" w:rsidRDefault="00C74E70" w:rsidP="00C74E70">
      <w:pPr>
        <w:spacing w:line="360" w:lineRule="auto"/>
        <w:jc w:val="center"/>
        <w:rPr>
          <w:rFonts w:ascii="黑体" w:eastAsia="黑体" w:hAnsi="黑体" w:cstheme="majorEastAsia"/>
          <w:b/>
          <w:bCs/>
          <w:sz w:val="52"/>
          <w:szCs w:val="36"/>
        </w:rPr>
      </w:pPr>
      <w:bookmarkStart w:id="0" w:name="OLE_LINK6"/>
      <w:bookmarkStart w:id="1" w:name="OLE_LINK7"/>
      <w:bookmarkStart w:id="2" w:name="OLE_LINK8"/>
      <w:r w:rsidRPr="002D22EC">
        <w:rPr>
          <w:rFonts w:ascii="黑体" w:eastAsia="黑体" w:hAnsi="黑体" w:cstheme="majorEastAsia" w:hint="eastAsia"/>
          <w:b/>
          <w:bCs/>
          <w:sz w:val="52"/>
          <w:szCs w:val="36"/>
        </w:rPr>
        <w:t>马工程《</w:t>
      </w:r>
      <w:r w:rsidR="001823BE">
        <w:rPr>
          <w:rFonts w:ascii="黑体" w:eastAsia="黑体" w:hAnsi="黑体" w:cstheme="majorEastAsia" w:hint="eastAsia"/>
          <w:b/>
          <w:bCs/>
          <w:sz w:val="52"/>
          <w:szCs w:val="36"/>
        </w:rPr>
        <w:t>管理学</w:t>
      </w:r>
      <w:r w:rsidRPr="002D22EC">
        <w:rPr>
          <w:rFonts w:ascii="黑体" w:eastAsia="黑体" w:hAnsi="黑体" w:cstheme="majorEastAsia" w:hint="eastAsia"/>
          <w:b/>
          <w:bCs/>
          <w:sz w:val="52"/>
          <w:szCs w:val="36"/>
        </w:rPr>
        <w:t>》</w:t>
      </w:r>
    </w:p>
    <w:p w14:paraId="36B586C5" w14:textId="77777777" w:rsidR="00C74E70" w:rsidRDefault="00C74E70" w:rsidP="00C74E70">
      <w:pPr>
        <w:spacing w:line="360" w:lineRule="auto"/>
        <w:jc w:val="center"/>
        <w:rPr>
          <w:rFonts w:ascii="黑体" w:eastAsia="黑体" w:hAnsi="黑体" w:cstheme="majorEastAsia"/>
          <w:b/>
          <w:bCs/>
          <w:sz w:val="52"/>
          <w:szCs w:val="36"/>
        </w:rPr>
      </w:pPr>
    </w:p>
    <w:p w14:paraId="6D000935" w14:textId="77777777" w:rsidR="00C74E70" w:rsidRPr="002D22EC" w:rsidRDefault="00C74E70" w:rsidP="00C74E70">
      <w:pPr>
        <w:spacing w:line="360" w:lineRule="auto"/>
        <w:jc w:val="center"/>
        <w:rPr>
          <w:rFonts w:ascii="黑体" w:eastAsia="黑体" w:hAnsi="黑体" w:cstheme="majorEastAsia"/>
          <w:b/>
          <w:bCs/>
          <w:sz w:val="84"/>
          <w:szCs w:val="84"/>
        </w:rPr>
      </w:pPr>
      <w:r w:rsidRPr="002D22EC">
        <w:rPr>
          <w:rFonts w:ascii="黑体" w:eastAsia="黑体" w:hAnsi="黑体" w:cstheme="majorEastAsia" w:hint="eastAsia"/>
          <w:b/>
          <w:bCs/>
          <w:sz w:val="84"/>
          <w:szCs w:val="84"/>
        </w:rPr>
        <w:t>教</w:t>
      </w:r>
      <w:r>
        <w:rPr>
          <w:rFonts w:ascii="黑体" w:eastAsia="黑体" w:hAnsi="黑体" w:cstheme="majorEastAsia" w:hint="eastAsia"/>
          <w:b/>
          <w:bCs/>
          <w:sz w:val="84"/>
          <w:szCs w:val="84"/>
        </w:rPr>
        <w:t xml:space="preserve"> </w:t>
      </w:r>
      <w:r w:rsidRPr="002D22EC">
        <w:rPr>
          <w:rFonts w:ascii="黑体" w:eastAsia="黑体" w:hAnsi="黑体" w:cstheme="majorEastAsia" w:hint="eastAsia"/>
          <w:b/>
          <w:bCs/>
          <w:sz w:val="84"/>
          <w:szCs w:val="84"/>
        </w:rPr>
        <w:t>案</w:t>
      </w:r>
    </w:p>
    <w:bookmarkEnd w:id="0"/>
    <w:bookmarkEnd w:id="1"/>
    <w:bookmarkEnd w:id="2"/>
    <w:p w14:paraId="356E27B2" w14:textId="77777777" w:rsidR="00C74E70" w:rsidRDefault="00C74E70" w:rsidP="00C74E70">
      <w:pPr>
        <w:spacing w:line="360" w:lineRule="auto"/>
        <w:jc w:val="center"/>
        <w:rPr>
          <w:rFonts w:asciiTheme="majorEastAsia" w:eastAsiaTheme="majorEastAsia" w:hAnsiTheme="majorEastAsia" w:cstheme="majorEastAsia"/>
          <w:b/>
          <w:bCs/>
          <w:sz w:val="36"/>
          <w:szCs w:val="36"/>
        </w:rPr>
      </w:pPr>
    </w:p>
    <w:p w14:paraId="5DF5B1CD" w14:textId="77777777" w:rsidR="00C74E70" w:rsidRDefault="00C74E70" w:rsidP="00C74E70">
      <w:pPr>
        <w:spacing w:line="360" w:lineRule="auto"/>
        <w:jc w:val="center"/>
        <w:rPr>
          <w:rFonts w:asciiTheme="majorEastAsia" w:eastAsiaTheme="majorEastAsia" w:hAnsiTheme="majorEastAsia" w:cstheme="majorEastAsia"/>
          <w:b/>
          <w:bCs/>
          <w:sz w:val="36"/>
          <w:szCs w:val="36"/>
        </w:rPr>
      </w:pPr>
    </w:p>
    <w:p w14:paraId="35B2F305" w14:textId="77777777" w:rsidR="00C74E70" w:rsidRDefault="00C74E70" w:rsidP="00C74E70">
      <w:pPr>
        <w:spacing w:line="360" w:lineRule="auto"/>
        <w:jc w:val="center"/>
        <w:rPr>
          <w:rFonts w:asciiTheme="majorEastAsia" w:eastAsiaTheme="majorEastAsia" w:hAnsiTheme="majorEastAsia" w:cstheme="majorEastAsia"/>
          <w:b/>
          <w:bCs/>
          <w:sz w:val="36"/>
          <w:szCs w:val="36"/>
        </w:rPr>
      </w:pPr>
    </w:p>
    <w:p w14:paraId="2D21CFB9" w14:textId="77777777" w:rsidR="00C74E70" w:rsidRDefault="00C74E70" w:rsidP="00C74E70">
      <w:pPr>
        <w:spacing w:line="360" w:lineRule="auto"/>
        <w:jc w:val="center"/>
        <w:rPr>
          <w:rFonts w:asciiTheme="majorEastAsia" w:eastAsiaTheme="majorEastAsia" w:hAnsiTheme="majorEastAsia" w:cstheme="majorEastAsia"/>
          <w:b/>
          <w:bCs/>
          <w:sz w:val="36"/>
          <w:szCs w:val="36"/>
        </w:rPr>
      </w:pPr>
    </w:p>
    <w:p w14:paraId="052ABBEF" w14:textId="77777777" w:rsidR="00C74E70" w:rsidRDefault="00C74E70" w:rsidP="00C74E70">
      <w:pPr>
        <w:spacing w:line="360" w:lineRule="auto"/>
        <w:jc w:val="center"/>
        <w:rPr>
          <w:rFonts w:asciiTheme="majorEastAsia" w:eastAsiaTheme="majorEastAsia" w:hAnsiTheme="majorEastAsia" w:cstheme="majorEastAsia"/>
          <w:b/>
          <w:bCs/>
          <w:sz w:val="36"/>
          <w:szCs w:val="36"/>
        </w:rPr>
      </w:pPr>
    </w:p>
    <w:p w14:paraId="53787D7D" w14:textId="77777777" w:rsidR="00C74E70" w:rsidRPr="00A424B4" w:rsidRDefault="00C74E70" w:rsidP="00C74E70">
      <w:pPr>
        <w:spacing w:line="360" w:lineRule="auto"/>
        <w:jc w:val="center"/>
        <w:rPr>
          <w:rFonts w:asciiTheme="majorEastAsia" w:eastAsiaTheme="majorEastAsia" w:hAnsiTheme="majorEastAsia" w:cstheme="majorEastAsia"/>
          <w:b/>
          <w:bCs/>
          <w:sz w:val="36"/>
          <w:szCs w:val="36"/>
        </w:rPr>
      </w:pPr>
    </w:p>
    <w:p w14:paraId="5073110E" w14:textId="77777777" w:rsidR="00C74E70" w:rsidRDefault="00C74E70" w:rsidP="00C74E70">
      <w:pPr>
        <w:spacing w:line="360" w:lineRule="auto"/>
        <w:jc w:val="center"/>
        <w:rPr>
          <w:rFonts w:asciiTheme="majorEastAsia" w:eastAsiaTheme="majorEastAsia" w:hAnsiTheme="majorEastAsia" w:cstheme="majorEastAsia"/>
          <w:b/>
          <w:bCs/>
          <w:sz w:val="36"/>
          <w:szCs w:val="36"/>
        </w:rPr>
      </w:pPr>
    </w:p>
    <w:p w14:paraId="69622E75" w14:textId="77777777" w:rsidR="00C74E70" w:rsidRDefault="00C74E70" w:rsidP="00C74E70">
      <w:pPr>
        <w:spacing w:line="360" w:lineRule="auto"/>
        <w:jc w:val="center"/>
        <w:rPr>
          <w:rFonts w:asciiTheme="majorEastAsia" w:eastAsiaTheme="majorEastAsia" w:hAnsiTheme="majorEastAsia" w:cstheme="majorEastAsia"/>
          <w:b/>
          <w:bCs/>
          <w:sz w:val="36"/>
          <w:szCs w:val="36"/>
        </w:rPr>
      </w:pPr>
    </w:p>
    <w:p w14:paraId="769D3FAD" w14:textId="77777777" w:rsidR="00C74E70" w:rsidRDefault="00C74E70" w:rsidP="00C74E70">
      <w:pPr>
        <w:spacing w:line="360" w:lineRule="auto"/>
        <w:jc w:val="center"/>
        <w:rPr>
          <w:rFonts w:asciiTheme="majorEastAsia" w:eastAsiaTheme="majorEastAsia" w:hAnsiTheme="majorEastAsia" w:cstheme="majorEastAsia"/>
          <w:b/>
          <w:bCs/>
          <w:sz w:val="36"/>
          <w:szCs w:val="36"/>
        </w:rPr>
      </w:pPr>
    </w:p>
    <w:p w14:paraId="09A0D5C0" w14:textId="77777777" w:rsidR="00C74E70" w:rsidRDefault="008364F9" w:rsidP="00122EB7">
      <w:pPr>
        <w:widowControl/>
        <w:jc w:val="left"/>
        <w:rPr>
          <w:rFonts w:asciiTheme="majorEastAsia" w:eastAsiaTheme="majorEastAsia" w:hAnsiTheme="majorEastAsia" w:cstheme="majorEastAsia"/>
          <w:b/>
          <w:bCs/>
          <w:sz w:val="36"/>
          <w:szCs w:val="36"/>
        </w:rPr>
      </w:pPr>
      <w:r>
        <w:rPr>
          <w:rFonts w:asciiTheme="majorEastAsia" w:eastAsiaTheme="majorEastAsia" w:hAnsiTheme="majorEastAsia" w:cstheme="majorEastAsia"/>
          <w:b/>
          <w:bCs/>
          <w:sz w:val="36"/>
          <w:szCs w:val="36"/>
        </w:rPr>
        <w:br w:type="page"/>
      </w:r>
    </w:p>
    <w:p w14:paraId="7E68C415" w14:textId="77777777" w:rsidR="00356AF2" w:rsidRPr="001005D1" w:rsidRDefault="00356AF2" w:rsidP="00957D0C">
      <w:pPr>
        <w:spacing w:line="360" w:lineRule="auto"/>
        <w:jc w:val="center"/>
        <w:rPr>
          <w:rFonts w:ascii="宋体" w:eastAsia="宋体" w:hAnsi="宋体" w:cstheme="minorEastAsia"/>
          <w:b/>
          <w:sz w:val="24"/>
        </w:rPr>
      </w:pPr>
      <w:r w:rsidRPr="001005D1">
        <w:rPr>
          <w:rFonts w:ascii="宋体" w:eastAsia="宋体" w:hAnsi="宋体" w:cstheme="minorEastAsia" w:hint="eastAsia"/>
          <w:b/>
          <w:sz w:val="24"/>
        </w:rPr>
        <w:lastRenderedPageBreak/>
        <w:t xml:space="preserve">第一章 </w:t>
      </w:r>
      <w:r w:rsidR="00525133" w:rsidRPr="001005D1">
        <w:rPr>
          <w:rFonts w:ascii="宋体" w:eastAsia="宋体" w:hAnsi="宋体" w:cstheme="minorEastAsia" w:hint="eastAsia"/>
          <w:b/>
          <w:sz w:val="24"/>
        </w:rPr>
        <w:t>管理导论</w:t>
      </w:r>
    </w:p>
    <w:p w14:paraId="1437538A" w14:textId="77777777" w:rsidR="00356AF2" w:rsidRPr="001005D1" w:rsidRDefault="00356AF2"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一、教学目的</w:t>
      </w:r>
    </w:p>
    <w:p w14:paraId="298C9CFE" w14:textId="77777777" w:rsidR="00356AF2" w:rsidRPr="001005D1" w:rsidRDefault="004975C8" w:rsidP="00957D0C">
      <w:pPr>
        <w:spacing w:line="360" w:lineRule="auto"/>
        <w:ind w:firstLineChars="200" w:firstLine="420"/>
        <w:rPr>
          <w:rFonts w:ascii="宋体" w:eastAsia="宋体" w:hAnsi="宋体" w:cstheme="minorEastAsia"/>
        </w:rPr>
      </w:pPr>
      <w:bookmarkStart w:id="3" w:name="OLE_LINK12"/>
      <w:r w:rsidRPr="001005D1">
        <w:rPr>
          <w:rFonts w:ascii="宋体" w:eastAsia="宋体" w:hAnsi="宋体" w:cs="宋体" w:hint="eastAsia"/>
          <w:bCs/>
          <w:szCs w:val="21"/>
        </w:rPr>
        <w:t>任何人类活动，特别是人类有组织的群体活动都需要管理。本章旨在让</w:t>
      </w:r>
      <w:r w:rsidR="00356AF2" w:rsidRPr="001005D1">
        <w:rPr>
          <w:rFonts w:ascii="宋体" w:eastAsia="宋体" w:hAnsi="宋体" w:cs="宋体" w:hint="eastAsia"/>
          <w:bCs/>
          <w:szCs w:val="21"/>
        </w:rPr>
        <w:t>学生</w:t>
      </w:r>
      <w:r w:rsidR="00711470" w:rsidRPr="001005D1">
        <w:rPr>
          <w:rFonts w:ascii="宋体" w:eastAsia="宋体" w:hAnsi="宋体" w:cstheme="minorEastAsia"/>
        </w:rPr>
        <w:t>理解</w:t>
      </w:r>
      <w:r w:rsidRPr="001005D1">
        <w:rPr>
          <w:rFonts w:ascii="宋体" w:eastAsia="宋体" w:hAnsi="宋体" w:cstheme="minorEastAsia" w:hint="eastAsia"/>
        </w:rPr>
        <w:t>管理的内涵与本质，</w:t>
      </w:r>
      <w:r w:rsidR="007411B4" w:rsidRPr="001005D1">
        <w:rPr>
          <w:rFonts w:ascii="宋体" w:eastAsia="宋体" w:hAnsi="宋体" w:cstheme="minorEastAsia" w:hint="eastAsia"/>
        </w:rPr>
        <w:t>熟悉管理工作的主要内容，</w:t>
      </w:r>
      <w:r w:rsidR="000F61D6" w:rsidRPr="001005D1">
        <w:rPr>
          <w:rFonts w:ascii="宋体" w:eastAsia="宋体" w:hAnsi="宋体" w:cstheme="minorEastAsia" w:hint="eastAsia"/>
        </w:rPr>
        <w:t>在这个过程种，使学生了解管理者应依循的原理、借助的方法和工具。</w:t>
      </w:r>
    </w:p>
    <w:bookmarkEnd w:id="3"/>
    <w:p w14:paraId="126F772C" w14:textId="77777777" w:rsidR="00356AF2" w:rsidRPr="001005D1" w:rsidRDefault="00356AF2"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二、课型</w:t>
      </w:r>
      <w:r w:rsidRPr="001005D1">
        <w:rPr>
          <w:rFonts w:ascii="宋体" w:eastAsia="宋体" w:hAnsi="宋体" w:cstheme="minorEastAsia" w:hint="eastAsia"/>
          <w:szCs w:val="21"/>
        </w:rPr>
        <w:t>：新授课</w:t>
      </w:r>
    </w:p>
    <w:p w14:paraId="242182BD" w14:textId="5C8A97AD" w:rsidR="00005823" w:rsidRDefault="00356AF2"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三、课时</w:t>
      </w:r>
      <w:r w:rsidRPr="001005D1">
        <w:rPr>
          <w:rFonts w:ascii="宋体" w:eastAsia="宋体" w:hAnsi="宋体" w:cstheme="minorEastAsia" w:hint="eastAsia"/>
          <w:szCs w:val="21"/>
        </w:rPr>
        <w:t>：</w:t>
      </w:r>
      <w:r w:rsidR="00005823">
        <w:rPr>
          <w:rFonts w:ascii="宋体" w:eastAsia="宋体" w:hAnsi="宋体" w:cstheme="minorEastAsia" w:hint="eastAsia"/>
          <w:szCs w:val="21"/>
        </w:rPr>
        <w:t>4个课时</w:t>
      </w:r>
    </w:p>
    <w:p w14:paraId="5A4EFDCC" w14:textId="6A5D9B73" w:rsidR="00356AF2" w:rsidRPr="001005D1" w:rsidRDefault="00356AF2"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四、教学重难点</w:t>
      </w:r>
    </w:p>
    <w:p w14:paraId="236B6E6D" w14:textId="77777777" w:rsidR="00F20551" w:rsidRPr="001005D1" w:rsidRDefault="00CF0558"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1.</w:t>
      </w:r>
      <w:r w:rsidR="00F20551" w:rsidRPr="001005D1">
        <w:rPr>
          <w:rFonts w:ascii="宋体" w:eastAsia="宋体" w:hAnsi="宋体" w:cstheme="minorEastAsia" w:hint="eastAsia"/>
          <w:bCs/>
          <w:szCs w:val="21"/>
        </w:rPr>
        <w:t>理解组织与管理的内涵。</w:t>
      </w:r>
    </w:p>
    <w:p w14:paraId="6B7813FA" w14:textId="77777777" w:rsidR="00F20551" w:rsidRPr="001005D1" w:rsidRDefault="00F20551"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2.认识组织的特征、企业的特征。</w:t>
      </w:r>
    </w:p>
    <w:p w14:paraId="78A3497D" w14:textId="77777777" w:rsidR="005E6FBC" w:rsidRPr="001005D1" w:rsidRDefault="005E6FBC"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3.</w:t>
      </w:r>
      <w:r w:rsidR="00F20551" w:rsidRPr="001005D1">
        <w:rPr>
          <w:rFonts w:ascii="宋体" w:eastAsia="宋体" w:hAnsi="宋体" w:cstheme="minorEastAsia" w:hint="eastAsia"/>
          <w:bCs/>
          <w:szCs w:val="21"/>
        </w:rPr>
        <w:t>管理工作的主要内容。</w:t>
      </w:r>
    </w:p>
    <w:p w14:paraId="2B47415D" w14:textId="77777777" w:rsidR="005E6FBC" w:rsidRPr="001005D1" w:rsidRDefault="005E6FBC"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4.</w:t>
      </w:r>
      <w:r w:rsidR="00750BFF" w:rsidRPr="001005D1">
        <w:rPr>
          <w:rFonts w:ascii="宋体" w:eastAsia="宋体" w:hAnsi="宋体" w:cstheme="minorEastAsia" w:hint="eastAsia"/>
          <w:bCs/>
          <w:szCs w:val="21"/>
        </w:rPr>
        <w:t>理解管理的本质。</w:t>
      </w:r>
    </w:p>
    <w:p w14:paraId="67A3577D" w14:textId="77777777" w:rsidR="0094064E" w:rsidRPr="001005D1" w:rsidRDefault="0094064E"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5.如何理解管理的科学性与艺术性</w:t>
      </w:r>
      <w:r w:rsidR="00E01B0B">
        <w:rPr>
          <w:rFonts w:ascii="宋体" w:eastAsia="宋体" w:hAnsi="宋体" w:cstheme="minorEastAsia" w:hint="eastAsia"/>
          <w:bCs/>
          <w:szCs w:val="21"/>
        </w:rPr>
        <w:t>。</w:t>
      </w:r>
    </w:p>
    <w:p w14:paraId="006033ED" w14:textId="77777777" w:rsidR="005E6FBC" w:rsidRPr="001005D1" w:rsidRDefault="0094064E"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6</w:t>
      </w:r>
      <w:r w:rsidR="005E6FBC" w:rsidRPr="001005D1">
        <w:rPr>
          <w:rFonts w:ascii="宋体" w:eastAsia="宋体" w:hAnsi="宋体" w:cstheme="minorEastAsia" w:hint="eastAsia"/>
          <w:bCs/>
          <w:szCs w:val="21"/>
        </w:rPr>
        <w:t>.管理的基本原理</w:t>
      </w:r>
      <w:r w:rsidR="00E01D40" w:rsidRPr="001005D1">
        <w:rPr>
          <w:rFonts w:ascii="宋体" w:eastAsia="宋体" w:hAnsi="宋体" w:cstheme="minorEastAsia" w:hint="eastAsia"/>
          <w:bCs/>
          <w:szCs w:val="21"/>
        </w:rPr>
        <w:t>、</w:t>
      </w:r>
      <w:r w:rsidR="005E6FBC" w:rsidRPr="001005D1">
        <w:rPr>
          <w:rFonts w:ascii="宋体" w:eastAsia="宋体" w:hAnsi="宋体" w:cstheme="minorEastAsia" w:hint="eastAsia"/>
          <w:bCs/>
          <w:szCs w:val="21"/>
        </w:rPr>
        <w:t>基本方法与工具</w:t>
      </w:r>
      <w:r w:rsidR="00E01D40" w:rsidRPr="001005D1">
        <w:rPr>
          <w:rFonts w:ascii="宋体" w:eastAsia="宋体" w:hAnsi="宋体" w:cstheme="minorEastAsia" w:hint="eastAsia"/>
          <w:bCs/>
          <w:szCs w:val="21"/>
        </w:rPr>
        <w:t>。</w:t>
      </w:r>
    </w:p>
    <w:p w14:paraId="05B4B297" w14:textId="77777777" w:rsidR="00CF0558" w:rsidRPr="001005D1" w:rsidRDefault="0094064E"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7</w:t>
      </w:r>
      <w:r w:rsidR="005E6FBC" w:rsidRPr="001005D1">
        <w:rPr>
          <w:rFonts w:ascii="宋体" w:eastAsia="宋体" w:hAnsi="宋体" w:cstheme="minorEastAsia" w:hint="eastAsia"/>
          <w:bCs/>
          <w:szCs w:val="21"/>
        </w:rPr>
        <w:t>.</w:t>
      </w:r>
      <w:r w:rsidR="00CF0558" w:rsidRPr="001005D1">
        <w:rPr>
          <w:rFonts w:ascii="宋体" w:eastAsia="宋体" w:hAnsi="宋体" w:cstheme="minorEastAsia" w:hint="eastAsia"/>
          <w:bCs/>
          <w:szCs w:val="21"/>
        </w:rPr>
        <w:t>认识理性分析与直觉判断的关系。</w:t>
      </w:r>
    </w:p>
    <w:p w14:paraId="0033F3C6" w14:textId="77777777" w:rsidR="00356AF2" w:rsidRPr="001005D1" w:rsidRDefault="00356AF2"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五、教学方法</w:t>
      </w:r>
    </w:p>
    <w:p w14:paraId="641B9528" w14:textId="77777777" w:rsidR="00356AF2" w:rsidRPr="001005D1" w:rsidRDefault="00356AF2"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课堂讲授与讨论相结合。</w:t>
      </w:r>
    </w:p>
    <w:p w14:paraId="1136093A" w14:textId="77777777" w:rsidR="00356AF2" w:rsidRPr="001005D1" w:rsidRDefault="00356AF2"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六、教学内容</w:t>
      </w:r>
    </w:p>
    <w:p w14:paraId="610CB42F" w14:textId="77777777" w:rsidR="00356AF2" w:rsidRPr="001005D1" w:rsidRDefault="00356AF2"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1.内容摘要</w:t>
      </w:r>
    </w:p>
    <w:p w14:paraId="3F695F2B" w14:textId="77777777" w:rsidR="00652B18" w:rsidRPr="001005D1" w:rsidRDefault="00652B18"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第一节介绍了管理的内涵与本质。</w:t>
      </w:r>
      <w:r w:rsidR="00DA4D0C" w:rsidRPr="001005D1">
        <w:rPr>
          <w:rFonts w:ascii="宋体" w:eastAsia="宋体" w:hAnsi="宋体" w:cstheme="minorEastAsia" w:hint="eastAsia"/>
          <w:bCs/>
          <w:szCs w:val="21"/>
        </w:rPr>
        <w:t>管理就是为了有效地实现组织目标，由管理者利用相关知识、技术和方法对组织活动进行决策、组织、领导、控制并不断创新的过程。</w:t>
      </w:r>
      <w:r w:rsidR="00AF358F" w:rsidRPr="001005D1">
        <w:rPr>
          <w:rFonts w:ascii="宋体" w:eastAsia="宋体" w:hAnsi="宋体" w:cstheme="minorEastAsia" w:hint="eastAsia"/>
          <w:bCs/>
          <w:szCs w:val="21"/>
        </w:rPr>
        <w:t>管理是对人或对人的行为的管理</w:t>
      </w:r>
      <w:r w:rsidR="002602AE" w:rsidRPr="001005D1">
        <w:rPr>
          <w:rFonts w:ascii="宋体" w:eastAsia="宋体" w:hAnsi="宋体" w:cstheme="minorEastAsia" w:hint="eastAsia"/>
          <w:bCs/>
          <w:szCs w:val="21"/>
        </w:rPr>
        <w:t>，</w:t>
      </w:r>
      <w:r w:rsidR="00AF358F" w:rsidRPr="001005D1">
        <w:rPr>
          <w:rFonts w:ascii="宋体" w:eastAsia="宋体" w:hAnsi="宋体" w:cstheme="minorEastAsia" w:hint="eastAsia"/>
          <w:bCs/>
          <w:szCs w:val="21"/>
        </w:rPr>
        <w:t>管理本质是对人的行为进行协调。</w:t>
      </w:r>
    </w:p>
    <w:p w14:paraId="4874C445" w14:textId="77777777" w:rsidR="008B5388" w:rsidRPr="001005D1" w:rsidRDefault="00652B18"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第二节介绍了管理的基本原理与方法。</w:t>
      </w:r>
      <w:r w:rsidR="008B5388" w:rsidRPr="001005D1">
        <w:rPr>
          <w:rFonts w:ascii="宋体" w:eastAsia="宋体" w:hAnsi="宋体" w:cstheme="minorEastAsia" w:hint="eastAsia"/>
          <w:bCs/>
          <w:szCs w:val="21"/>
        </w:rPr>
        <w:t>管理的基本原理是管理者在组织管理活动的实践中必须依循的基本规律，这些规律主要有人本原理、系统原理、效益原理以及适度原理。管理者在组织管理活动的过程中，需要借助大量的方法。抽象地看，这些方法或者以理性分析为基础，或者以直觉判断为依据。管理者在管理活动中可以借助许多工具，既需要运用权力直接规范被管理者在组织中必须表现的行为，并对其进行追踪和控制，也需要借助组织文化引导组织成员在参与组织活动过程中不同时空的行为选择。</w:t>
      </w:r>
    </w:p>
    <w:p w14:paraId="429A6821" w14:textId="77777777" w:rsidR="00652B18" w:rsidRPr="001005D1" w:rsidRDefault="00652B18"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第三节分析管理活动的时代背景。</w:t>
      </w:r>
      <w:r w:rsidR="00A22376" w:rsidRPr="001005D1">
        <w:rPr>
          <w:rFonts w:ascii="宋体" w:eastAsia="宋体" w:hAnsi="宋体" w:cstheme="minorEastAsia" w:hint="eastAsia"/>
          <w:bCs/>
          <w:szCs w:val="21"/>
        </w:rPr>
        <w:t>全球化和信息化是当今世界的两大重要特征。作为新兴的经济大国，中国20</w:t>
      </w:r>
      <w:r w:rsidR="00A22376" w:rsidRPr="001005D1">
        <w:rPr>
          <w:rFonts w:ascii="宋体" w:eastAsia="宋体" w:hAnsi="宋体" w:cstheme="minorEastAsia"/>
          <w:bCs/>
          <w:szCs w:val="21"/>
        </w:rPr>
        <w:t>世纪</w:t>
      </w:r>
      <w:r w:rsidR="00A22376" w:rsidRPr="001005D1">
        <w:rPr>
          <w:rFonts w:ascii="宋体" w:eastAsia="宋体" w:hAnsi="宋体" w:cstheme="minorEastAsia" w:hint="eastAsia"/>
          <w:bCs/>
          <w:szCs w:val="21"/>
        </w:rPr>
        <w:t>70</w:t>
      </w:r>
      <w:r w:rsidR="00A22376" w:rsidRPr="001005D1">
        <w:rPr>
          <w:rFonts w:ascii="宋体" w:eastAsia="宋体" w:hAnsi="宋体" w:cstheme="minorEastAsia"/>
          <w:bCs/>
          <w:szCs w:val="21"/>
        </w:rPr>
        <w:t>年代末开始改革开</w:t>
      </w:r>
      <w:r w:rsidR="00A22376" w:rsidRPr="001005D1">
        <w:rPr>
          <w:rFonts w:ascii="宋体" w:eastAsia="宋体" w:hAnsi="宋体" w:cstheme="minorEastAsia" w:hint="eastAsia"/>
          <w:bCs/>
          <w:szCs w:val="21"/>
        </w:rPr>
        <w:t>放，引入市场机制，市场化因此逐渐成为</w:t>
      </w:r>
      <w:r w:rsidR="00A22376" w:rsidRPr="001005D1">
        <w:rPr>
          <w:rFonts w:ascii="宋体" w:eastAsia="宋体" w:hAnsi="宋体" w:cstheme="minorEastAsia" w:hint="eastAsia"/>
          <w:bCs/>
          <w:szCs w:val="21"/>
        </w:rPr>
        <w:lastRenderedPageBreak/>
        <w:t>中国经济生活的主旋律。</w:t>
      </w:r>
    </w:p>
    <w:p w14:paraId="38998465" w14:textId="77777777" w:rsidR="00356AF2" w:rsidRPr="001005D1" w:rsidRDefault="00356AF2" w:rsidP="00957D0C">
      <w:pPr>
        <w:spacing w:line="360" w:lineRule="auto"/>
        <w:ind w:firstLine="420"/>
        <w:rPr>
          <w:rFonts w:ascii="宋体" w:eastAsia="宋体" w:hAnsi="宋体" w:cstheme="minorEastAsia"/>
          <w:b/>
          <w:bCs/>
          <w:szCs w:val="21"/>
        </w:rPr>
      </w:pPr>
      <w:r w:rsidRPr="001005D1">
        <w:rPr>
          <w:rFonts w:ascii="宋体" w:eastAsia="宋体" w:hAnsi="宋体" w:cstheme="minorEastAsia"/>
          <w:b/>
          <w:bCs/>
          <w:szCs w:val="21"/>
        </w:rPr>
        <w:t>2.基本概念</w:t>
      </w:r>
    </w:p>
    <w:p w14:paraId="7478D853" w14:textId="77777777" w:rsidR="00735A70" w:rsidRPr="001005D1" w:rsidRDefault="00735A70"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组织</w:t>
      </w:r>
      <w:r w:rsidR="00483F9E">
        <w:rPr>
          <w:rFonts w:ascii="宋体" w:eastAsia="宋体" w:hAnsi="宋体" w:cstheme="minorEastAsia" w:hint="eastAsia"/>
          <w:bCs/>
          <w:szCs w:val="21"/>
        </w:rPr>
        <w:t>，</w:t>
      </w:r>
      <w:r w:rsidR="00483F9E">
        <w:rPr>
          <w:rFonts w:ascii="宋体" w:eastAsia="宋体" w:hAnsi="宋体" w:cstheme="minorEastAsia"/>
          <w:bCs/>
          <w:szCs w:val="21"/>
        </w:rPr>
        <w:t>企业，管理，</w:t>
      </w:r>
      <w:r w:rsidR="00DB6CBC">
        <w:rPr>
          <w:rFonts w:ascii="宋体" w:eastAsia="宋体" w:hAnsi="宋体" w:cstheme="minorEastAsia" w:hint="eastAsia"/>
          <w:bCs/>
          <w:szCs w:val="21"/>
        </w:rPr>
        <w:t>人本原理</w:t>
      </w:r>
      <w:r w:rsidR="002774E8" w:rsidRPr="001005D1">
        <w:rPr>
          <w:rFonts w:ascii="宋体" w:eastAsia="宋体" w:hAnsi="宋体" w:cstheme="minorEastAsia" w:hint="eastAsia"/>
          <w:bCs/>
          <w:szCs w:val="21"/>
        </w:rPr>
        <w:t>，系统</w:t>
      </w:r>
      <w:r w:rsidR="00DB6CBC">
        <w:rPr>
          <w:rFonts w:ascii="宋体" w:eastAsia="宋体" w:hAnsi="宋体" w:cstheme="minorEastAsia" w:hint="eastAsia"/>
          <w:bCs/>
          <w:szCs w:val="21"/>
        </w:rPr>
        <w:t>原理</w:t>
      </w:r>
      <w:r w:rsidR="002774E8" w:rsidRPr="001005D1">
        <w:rPr>
          <w:rFonts w:ascii="宋体" w:eastAsia="宋体" w:hAnsi="宋体" w:cstheme="minorEastAsia" w:hint="eastAsia"/>
          <w:bCs/>
          <w:szCs w:val="21"/>
        </w:rPr>
        <w:t>，效益</w:t>
      </w:r>
      <w:r w:rsidR="00DB6CBC">
        <w:rPr>
          <w:rFonts w:ascii="宋体" w:eastAsia="宋体" w:hAnsi="宋体" w:cstheme="minorEastAsia" w:hint="eastAsia"/>
          <w:bCs/>
          <w:szCs w:val="21"/>
        </w:rPr>
        <w:t>原理，</w:t>
      </w:r>
      <w:r w:rsidR="00DB6CBC">
        <w:rPr>
          <w:rFonts w:ascii="宋体" w:eastAsia="宋体" w:hAnsi="宋体" w:cstheme="minorEastAsia"/>
          <w:bCs/>
          <w:szCs w:val="21"/>
        </w:rPr>
        <w:t>适度原理，</w:t>
      </w:r>
      <w:r w:rsidR="00275420" w:rsidRPr="001005D1">
        <w:rPr>
          <w:rFonts w:ascii="宋体" w:eastAsia="宋体" w:hAnsi="宋体" w:cstheme="minorEastAsia" w:hint="eastAsia"/>
          <w:bCs/>
          <w:szCs w:val="21"/>
        </w:rPr>
        <w:t>全球化</w:t>
      </w:r>
      <w:r w:rsidR="002774E8" w:rsidRPr="001005D1">
        <w:rPr>
          <w:rFonts w:ascii="宋体" w:eastAsia="宋体" w:hAnsi="宋体" w:cstheme="minorEastAsia" w:hint="eastAsia"/>
          <w:bCs/>
          <w:szCs w:val="21"/>
        </w:rPr>
        <w:t>，</w:t>
      </w:r>
      <w:r w:rsidRPr="001005D1">
        <w:rPr>
          <w:rFonts w:ascii="宋体" w:eastAsia="宋体" w:hAnsi="宋体" w:cstheme="minorEastAsia" w:hint="eastAsia"/>
          <w:bCs/>
          <w:szCs w:val="21"/>
        </w:rPr>
        <w:t>信息化，市场化</w:t>
      </w:r>
      <w:r w:rsidR="00DB6CBC">
        <w:rPr>
          <w:rFonts w:ascii="宋体" w:eastAsia="宋体" w:hAnsi="宋体" w:cstheme="minorEastAsia" w:hint="eastAsia"/>
          <w:bCs/>
          <w:szCs w:val="21"/>
        </w:rPr>
        <w:t>。</w:t>
      </w:r>
    </w:p>
    <w:p w14:paraId="5B0FECD9" w14:textId="77777777" w:rsidR="00356AF2" w:rsidRPr="001005D1" w:rsidRDefault="00356AF2" w:rsidP="00957D0C">
      <w:pPr>
        <w:spacing w:line="360" w:lineRule="auto"/>
        <w:ind w:firstLine="420"/>
        <w:rPr>
          <w:rFonts w:ascii="宋体" w:eastAsia="宋体" w:hAnsi="宋体" w:cstheme="minorEastAsia"/>
          <w:b/>
          <w:bCs/>
          <w:szCs w:val="21"/>
        </w:rPr>
      </w:pPr>
      <w:r w:rsidRPr="001005D1">
        <w:rPr>
          <w:rFonts w:ascii="宋体" w:eastAsia="宋体" w:hAnsi="宋体" w:cstheme="minorEastAsia"/>
          <w:b/>
          <w:bCs/>
          <w:szCs w:val="21"/>
        </w:rPr>
        <w:t>3.基本</w:t>
      </w:r>
      <w:r w:rsidR="004617A8" w:rsidRPr="001005D1">
        <w:rPr>
          <w:rFonts w:ascii="宋体" w:eastAsia="宋体" w:hAnsi="宋体" w:cstheme="minorEastAsia" w:hint="eastAsia"/>
          <w:b/>
          <w:bCs/>
          <w:szCs w:val="21"/>
        </w:rPr>
        <w:t>理论</w:t>
      </w:r>
    </w:p>
    <w:p w14:paraId="0CFE350D" w14:textId="77777777" w:rsidR="00925C91" w:rsidRPr="001005D1" w:rsidRDefault="00925C91"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1）组织是指一群人为了实现某个共同目标而结合起来协同行动的集合体。组织的特征：第一，组织是由两个或两个以上的成员构成的。第二，组织具有明确的目标。第三，组织有特殊的活动。第四，任何组织在一定程度上都是独立存在的。</w:t>
      </w:r>
    </w:p>
    <w:p w14:paraId="0F45DCA3" w14:textId="77777777" w:rsidR="00E14FCF" w:rsidRPr="001005D1" w:rsidRDefault="00E14FCF"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w:t>
      </w:r>
      <w:r w:rsidR="00925C91" w:rsidRPr="001005D1">
        <w:rPr>
          <w:rFonts w:ascii="宋体" w:eastAsia="宋体" w:hAnsi="宋体" w:cstheme="minorEastAsia" w:hint="eastAsia"/>
          <w:bCs/>
          <w:szCs w:val="21"/>
        </w:rPr>
        <w:t>2</w:t>
      </w:r>
      <w:r w:rsidRPr="001005D1">
        <w:rPr>
          <w:rFonts w:ascii="宋体" w:eastAsia="宋体" w:hAnsi="宋体" w:cstheme="minorEastAsia" w:hint="eastAsia"/>
          <w:bCs/>
          <w:szCs w:val="21"/>
        </w:rPr>
        <w:t>）管理的基本特征：第一，管理的目的是有效地实现组织预定的目标。第二，管理的主体是具有专门知识、利用专门技术和方法来进行专门活动的管理者。第三，管理的客体是组织活动及其参与要素。第四，管理是一个包括多阶段、多项工作的综合过程。</w:t>
      </w:r>
    </w:p>
    <w:p w14:paraId="062E1370" w14:textId="77777777" w:rsidR="00D11ECE" w:rsidRPr="001005D1" w:rsidRDefault="00D11ECE"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w:t>
      </w:r>
      <w:r w:rsidR="00925C91" w:rsidRPr="001005D1">
        <w:rPr>
          <w:rFonts w:ascii="宋体" w:eastAsia="宋体" w:hAnsi="宋体" w:cstheme="minorEastAsia" w:hint="eastAsia"/>
          <w:bCs/>
          <w:szCs w:val="21"/>
        </w:rPr>
        <w:t>3</w:t>
      </w:r>
      <w:r w:rsidRPr="001005D1">
        <w:rPr>
          <w:rFonts w:ascii="宋体" w:eastAsia="宋体" w:hAnsi="宋体" w:cstheme="minorEastAsia" w:hint="eastAsia"/>
          <w:bCs/>
          <w:szCs w:val="21"/>
        </w:rPr>
        <w:t>）管理包括决策、组织、领导、控制以及创新等一系列工作</w:t>
      </w:r>
      <w:r w:rsidR="00FE2CF5" w:rsidRPr="001005D1">
        <w:rPr>
          <w:rFonts w:ascii="宋体" w:eastAsia="宋体" w:hAnsi="宋体" w:cstheme="minorEastAsia" w:hint="eastAsia"/>
          <w:bCs/>
          <w:szCs w:val="21"/>
        </w:rPr>
        <w:t>。</w:t>
      </w:r>
    </w:p>
    <w:p w14:paraId="30AC6856" w14:textId="77777777" w:rsidR="00A068A1" w:rsidRPr="001005D1" w:rsidRDefault="00A068A1"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w:t>
      </w:r>
      <w:r w:rsidR="00925C91" w:rsidRPr="001005D1">
        <w:rPr>
          <w:rFonts w:ascii="宋体" w:eastAsia="宋体" w:hAnsi="宋体" w:cstheme="minorEastAsia" w:hint="eastAsia"/>
          <w:bCs/>
          <w:szCs w:val="21"/>
        </w:rPr>
        <w:t>4</w:t>
      </w:r>
      <w:r w:rsidRPr="001005D1">
        <w:rPr>
          <w:rFonts w:ascii="宋体" w:eastAsia="宋体" w:hAnsi="宋体" w:cstheme="minorEastAsia" w:hint="eastAsia"/>
          <w:bCs/>
          <w:szCs w:val="21"/>
        </w:rPr>
        <w:t>）人本原理。</w:t>
      </w:r>
      <w:r w:rsidR="00B90A1C" w:rsidRPr="001005D1">
        <w:rPr>
          <w:rFonts w:ascii="宋体" w:eastAsia="宋体" w:hAnsi="宋体" w:cstheme="minorEastAsia" w:hint="eastAsia"/>
          <w:bCs/>
          <w:szCs w:val="21"/>
        </w:rPr>
        <w:t>以人为中心的人本原理要求对组织活动的管理既是“依靠人的管理”，也是“为了人的管理”。</w:t>
      </w:r>
    </w:p>
    <w:p w14:paraId="612B6B01" w14:textId="77777777" w:rsidR="00A068A1" w:rsidRPr="001005D1" w:rsidRDefault="00A068A1"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w:t>
      </w:r>
      <w:r w:rsidR="00925C91" w:rsidRPr="001005D1">
        <w:rPr>
          <w:rFonts w:ascii="宋体" w:eastAsia="宋体" w:hAnsi="宋体" w:cstheme="minorEastAsia" w:hint="eastAsia"/>
          <w:bCs/>
          <w:szCs w:val="21"/>
        </w:rPr>
        <w:t>5</w:t>
      </w:r>
      <w:r w:rsidRPr="001005D1">
        <w:rPr>
          <w:rFonts w:ascii="宋体" w:eastAsia="宋体" w:hAnsi="宋体" w:cstheme="minorEastAsia" w:hint="eastAsia"/>
          <w:bCs/>
          <w:szCs w:val="21"/>
        </w:rPr>
        <w:t>）系统原理</w:t>
      </w:r>
      <w:r w:rsidR="00B90A1C" w:rsidRPr="001005D1">
        <w:rPr>
          <w:rFonts w:ascii="宋体" w:eastAsia="宋体" w:hAnsi="宋体" w:cstheme="minorEastAsia" w:hint="eastAsia"/>
          <w:bCs/>
          <w:szCs w:val="21"/>
        </w:rPr>
        <w:t>。系统是指由若干相互依存、相互作用的要素或子系统组合而成的具有特定功能的有机整体。</w:t>
      </w:r>
    </w:p>
    <w:p w14:paraId="59B4F54E" w14:textId="77777777" w:rsidR="00A068A1" w:rsidRPr="001005D1" w:rsidRDefault="00A068A1"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w:t>
      </w:r>
      <w:r w:rsidR="00925C91" w:rsidRPr="001005D1">
        <w:rPr>
          <w:rFonts w:ascii="宋体" w:eastAsia="宋体" w:hAnsi="宋体" w:cstheme="minorEastAsia" w:hint="eastAsia"/>
          <w:bCs/>
          <w:szCs w:val="21"/>
        </w:rPr>
        <w:t>6</w:t>
      </w:r>
      <w:r w:rsidRPr="001005D1">
        <w:rPr>
          <w:rFonts w:ascii="宋体" w:eastAsia="宋体" w:hAnsi="宋体" w:cstheme="minorEastAsia" w:hint="eastAsia"/>
          <w:bCs/>
          <w:szCs w:val="21"/>
        </w:rPr>
        <w:t>）效益原理</w:t>
      </w:r>
      <w:r w:rsidR="00B90A1C" w:rsidRPr="001005D1">
        <w:rPr>
          <w:rFonts w:ascii="宋体" w:eastAsia="宋体" w:hAnsi="宋体" w:cstheme="minorEastAsia" w:hint="eastAsia"/>
          <w:bCs/>
          <w:szCs w:val="21"/>
        </w:rPr>
        <w:t>。效益是指组织目标的实现与实现组织目标所付代价之间的一种比例关系。追求组织活动的效益就是尽量以较少的资源消耗去实现组织的既定目标。</w:t>
      </w:r>
    </w:p>
    <w:p w14:paraId="0E33996A" w14:textId="77777777" w:rsidR="00A068A1" w:rsidRPr="001005D1" w:rsidRDefault="00A068A1"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w:t>
      </w:r>
      <w:r w:rsidR="00925C91" w:rsidRPr="001005D1">
        <w:rPr>
          <w:rFonts w:ascii="宋体" w:eastAsia="宋体" w:hAnsi="宋体" w:cstheme="minorEastAsia" w:hint="eastAsia"/>
          <w:bCs/>
          <w:szCs w:val="21"/>
        </w:rPr>
        <w:t>7</w:t>
      </w:r>
      <w:r w:rsidRPr="001005D1">
        <w:rPr>
          <w:rFonts w:ascii="宋体" w:eastAsia="宋体" w:hAnsi="宋体" w:cstheme="minorEastAsia" w:hint="eastAsia"/>
          <w:bCs/>
          <w:szCs w:val="21"/>
        </w:rPr>
        <w:t>）适度原理</w:t>
      </w:r>
      <w:r w:rsidR="00B90A1C" w:rsidRPr="001005D1">
        <w:rPr>
          <w:rFonts w:ascii="宋体" w:eastAsia="宋体" w:hAnsi="宋体" w:cstheme="minorEastAsia" w:hint="eastAsia"/>
          <w:bCs/>
          <w:szCs w:val="21"/>
        </w:rPr>
        <w:t>。组织在业务活动范围的选择上既不能过宽，也不能过窄；在管理幅度的选择上，既不能过大，也不能过小；在权力的分配上，既不能完全集中，也不能绝对分散，必须在两个极端之间找到最恰当的点，进行适度管理，实现适度组合。</w:t>
      </w:r>
    </w:p>
    <w:p w14:paraId="6C913672" w14:textId="77777777" w:rsidR="00356AF2" w:rsidRPr="001005D1" w:rsidRDefault="00356AF2" w:rsidP="00957D0C">
      <w:pPr>
        <w:spacing w:line="360" w:lineRule="auto"/>
        <w:ind w:firstLine="420"/>
        <w:rPr>
          <w:rFonts w:ascii="宋体" w:eastAsia="宋体" w:hAnsi="宋体" w:cstheme="minorEastAsia"/>
          <w:b/>
          <w:bCs/>
          <w:szCs w:val="21"/>
        </w:rPr>
      </w:pPr>
      <w:r w:rsidRPr="001005D1">
        <w:rPr>
          <w:rFonts w:ascii="宋体" w:eastAsia="宋体" w:hAnsi="宋体" w:cstheme="minorEastAsia"/>
          <w:b/>
          <w:bCs/>
          <w:szCs w:val="21"/>
        </w:rPr>
        <w:t>4.课堂讨论</w:t>
      </w:r>
    </w:p>
    <w:p w14:paraId="19E2A36F" w14:textId="77777777" w:rsidR="00FA7482" w:rsidRPr="001005D1" w:rsidRDefault="00FA7482"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w:t>
      </w:r>
      <w:r w:rsidR="00B52985" w:rsidRPr="001005D1">
        <w:rPr>
          <w:rFonts w:ascii="宋体" w:eastAsia="宋体" w:hAnsi="宋体" w:cstheme="minorEastAsia" w:hint="eastAsia"/>
          <w:bCs/>
        </w:rPr>
        <w:t>一</w:t>
      </w:r>
      <w:r w:rsidRPr="001005D1">
        <w:rPr>
          <w:rFonts w:ascii="宋体" w:eastAsia="宋体" w:hAnsi="宋体" w:cstheme="minorEastAsia" w:hint="eastAsia"/>
          <w:bCs/>
        </w:rPr>
        <w:t>章习题的案例一</w:t>
      </w:r>
    </w:p>
    <w:p w14:paraId="26A4A215" w14:textId="77777777" w:rsidR="00FA7482" w:rsidRPr="001005D1" w:rsidRDefault="00FA7482"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rPr>
        <w:t>第</w:t>
      </w:r>
      <w:r w:rsidR="00B52985" w:rsidRPr="001005D1">
        <w:rPr>
          <w:rFonts w:ascii="宋体" w:eastAsia="宋体" w:hAnsi="宋体" w:cstheme="minorEastAsia" w:hint="eastAsia"/>
        </w:rPr>
        <w:t>一</w:t>
      </w:r>
      <w:r w:rsidRPr="001005D1">
        <w:rPr>
          <w:rFonts w:ascii="宋体" w:eastAsia="宋体" w:hAnsi="宋体" w:cstheme="minorEastAsia" w:hint="eastAsia"/>
        </w:rPr>
        <w:t>章习题的案例二</w:t>
      </w:r>
    </w:p>
    <w:p w14:paraId="14EAC16B" w14:textId="77777777" w:rsidR="00070ABA" w:rsidRPr="001005D1" w:rsidRDefault="00070ABA" w:rsidP="00957D0C">
      <w:pPr>
        <w:spacing w:line="360" w:lineRule="auto"/>
        <w:ind w:firstLine="420"/>
        <w:rPr>
          <w:rFonts w:ascii="宋体" w:eastAsia="宋体" w:hAnsi="宋体" w:cstheme="minorEastAsia"/>
          <w:b/>
          <w:bCs/>
          <w:szCs w:val="21"/>
        </w:rPr>
      </w:pPr>
    </w:p>
    <w:p w14:paraId="0D0AEBC8" w14:textId="77777777" w:rsidR="00356AF2" w:rsidRPr="001005D1" w:rsidRDefault="00356AF2" w:rsidP="00957D0C">
      <w:pPr>
        <w:spacing w:line="360" w:lineRule="auto"/>
        <w:jc w:val="center"/>
        <w:rPr>
          <w:rFonts w:ascii="宋体" w:eastAsia="宋体" w:hAnsi="宋体" w:cstheme="minorEastAsia"/>
          <w:b/>
          <w:sz w:val="28"/>
        </w:rPr>
      </w:pPr>
    </w:p>
    <w:p w14:paraId="77041D30" w14:textId="77777777" w:rsidR="00525133" w:rsidRPr="001005D1" w:rsidRDefault="00525133" w:rsidP="00957D0C">
      <w:pPr>
        <w:spacing w:line="360" w:lineRule="auto"/>
        <w:jc w:val="center"/>
        <w:rPr>
          <w:rFonts w:ascii="宋体" w:eastAsia="宋体" w:hAnsi="宋体" w:cstheme="minorEastAsia"/>
          <w:b/>
          <w:sz w:val="28"/>
        </w:rPr>
      </w:pPr>
    </w:p>
    <w:p w14:paraId="73E0A9DA" w14:textId="77777777" w:rsidR="00525133" w:rsidRPr="001005D1" w:rsidRDefault="00525133" w:rsidP="00957D0C">
      <w:pPr>
        <w:spacing w:line="360" w:lineRule="auto"/>
        <w:rPr>
          <w:rFonts w:ascii="宋体" w:eastAsia="宋体" w:hAnsi="宋体" w:cstheme="minorEastAsia"/>
          <w:b/>
          <w:sz w:val="28"/>
        </w:rPr>
      </w:pPr>
    </w:p>
    <w:p w14:paraId="0CE1144C" w14:textId="77777777" w:rsidR="008364F9" w:rsidRDefault="008364F9">
      <w:pPr>
        <w:widowControl/>
        <w:jc w:val="left"/>
        <w:rPr>
          <w:rFonts w:ascii="宋体" w:eastAsia="宋体" w:hAnsi="宋体" w:cstheme="minorEastAsia"/>
          <w:b/>
          <w:sz w:val="24"/>
        </w:rPr>
      </w:pPr>
      <w:r>
        <w:rPr>
          <w:rFonts w:ascii="宋体" w:eastAsia="宋体" w:hAnsi="宋体" w:cstheme="minorEastAsia"/>
          <w:b/>
          <w:sz w:val="24"/>
        </w:rPr>
        <w:br w:type="page"/>
      </w:r>
    </w:p>
    <w:p w14:paraId="31D46414" w14:textId="77777777" w:rsidR="00525133" w:rsidRPr="001005D1" w:rsidRDefault="00525133" w:rsidP="00957D0C">
      <w:pPr>
        <w:spacing w:line="360" w:lineRule="auto"/>
        <w:jc w:val="center"/>
        <w:rPr>
          <w:rFonts w:ascii="宋体" w:eastAsia="宋体" w:hAnsi="宋体" w:cstheme="minorEastAsia"/>
          <w:b/>
          <w:sz w:val="24"/>
        </w:rPr>
      </w:pPr>
      <w:r w:rsidRPr="001005D1">
        <w:rPr>
          <w:rFonts w:ascii="宋体" w:eastAsia="宋体" w:hAnsi="宋体" w:cstheme="minorEastAsia" w:hint="eastAsia"/>
          <w:b/>
          <w:sz w:val="24"/>
        </w:rPr>
        <w:lastRenderedPageBreak/>
        <w:t>第二章 管理理论的历史演变</w:t>
      </w:r>
    </w:p>
    <w:p w14:paraId="3C101D25" w14:textId="77777777" w:rsidR="00525133" w:rsidRPr="001005D1" w:rsidRDefault="00525133"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一、教学目的</w:t>
      </w:r>
    </w:p>
    <w:p w14:paraId="513AF207" w14:textId="77777777" w:rsidR="00525133" w:rsidRPr="001005D1" w:rsidRDefault="00B67E4E" w:rsidP="00957D0C">
      <w:pPr>
        <w:spacing w:line="360" w:lineRule="auto"/>
        <w:ind w:firstLineChars="200" w:firstLine="420"/>
        <w:rPr>
          <w:rFonts w:ascii="宋体" w:eastAsia="宋体" w:hAnsi="宋体" w:cs="宋体"/>
          <w:bCs/>
          <w:szCs w:val="21"/>
        </w:rPr>
      </w:pPr>
      <w:r w:rsidRPr="001005D1">
        <w:rPr>
          <w:rFonts w:ascii="宋体" w:eastAsia="宋体" w:hAnsi="宋体" w:cs="宋体" w:hint="eastAsia"/>
          <w:bCs/>
          <w:szCs w:val="21"/>
        </w:rPr>
        <w:t>管理理论是在思考和总结管理实践的基础上对管理活动一般规律的抽象和总结。</w:t>
      </w:r>
      <w:r w:rsidR="00525133" w:rsidRPr="001005D1">
        <w:rPr>
          <w:rFonts w:ascii="宋体" w:eastAsia="宋体" w:hAnsi="宋体" w:cs="宋体" w:hint="eastAsia"/>
          <w:bCs/>
          <w:szCs w:val="21"/>
        </w:rPr>
        <w:t>通过本章的学习，</w:t>
      </w:r>
      <w:r w:rsidR="002E70AD" w:rsidRPr="001005D1">
        <w:rPr>
          <w:rFonts w:ascii="宋体" w:eastAsia="宋体" w:hAnsi="宋体" w:cs="宋体" w:hint="eastAsia"/>
          <w:bCs/>
          <w:szCs w:val="21"/>
        </w:rPr>
        <w:t>使学生对管理学的历史演变有基本了解，熟悉管理学的经典理论。</w:t>
      </w:r>
    </w:p>
    <w:p w14:paraId="5D63CB5C" w14:textId="77777777" w:rsidR="00525133" w:rsidRPr="001005D1" w:rsidRDefault="00525133"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二、课型</w:t>
      </w:r>
      <w:r w:rsidRPr="001005D1">
        <w:rPr>
          <w:rFonts w:ascii="宋体" w:eastAsia="宋体" w:hAnsi="宋体" w:cstheme="minorEastAsia" w:hint="eastAsia"/>
          <w:szCs w:val="21"/>
        </w:rPr>
        <w:t>：新授课</w:t>
      </w:r>
    </w:p>
    <w:p w14:paraId="587D79F0" w14:textId="6F9C5C37" w:rsidR="00525133" w:rsidRPr="001005D1" w:rsidRDefault="00525133"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三、课时</w:t>
      </w:r>
      <w:r w:rsidRPr="001005D1">
        <w:rPr>
          <w:rFonts w:ascii="宋体" w:eastAsia="宋体" w:hAnsi="宋体" w:cstheme="minorEastAsia" w:hint="eastAsia"/>
          <w:szCs w:val="21"/>
        </w:rPr>
        <w:t>：</w:t>
      </w:r>
      <w:r w:rsidR="00005823">
        <w:rPr>
          <w:rFonts w:ascii="宋体" w:eastAsia="宋体" w:hAnsi="宋体" w:cstheme="minorEastAsia" w:hint="eastAsia"/>
          <w:szCs w:val="21"/>
        </w:rPr>
        <w:t>2个</w:t>
      </w:r>
      <w:r w:rsidRPr="001005D1">
        <w:rPr>
          <w:rFonts w:ascii="宋体" w:eastAsia="宋体" w:hAnsi="宋体" w:cstheme="minorEastAsia" w:hint="eastAsia"/>
          <w:szCs w:val="21"/>
        </w:rPr>
        <w:t>课时</w:t>
      </w:r>
      <w:bookmarkStart w:id="4" w:name="_GoBack"/>
      <w:bookmarkEnd w:id="4"/>
    </w:p>
    <w:p w14:paraId="60BBCD25"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四、教学重难点</w:t>
      </w:r>
    </w:p>
    <w:p w14:paraId="1FB9DFEE" w14:textId="77777777" w:rsidR="00F030E1" w:rsidRPr="001005D1" w:rsidRDefault="00F030E1"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1.理解泰勒科学管理的基本思想。</w:t>
      </w:r>
    </w:p>
    <w:p w14:paraId="38D07EFC" w14:textId="77777777" w:rsidR="00F030E1" w:rsidRPr="001005D1" w:rsidRDefault="00F030E1"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2.理解法约尔的一般管理理论的主要思想。</w:t>
      </w:r>
    </w:p>
    <w:p w14:paraId="31A45500" w14:textId="77777777" w:rsidR="00B02A3C" w:rsidRPr="001005D1" w:rsidRDefault="00B02A3C"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3.理解</w:t>
      </w:r>
      <w:r w:rsidRPr="001005D1">
        <w:rPr>
          <w:rFonts w:ascii="宋体" w:eastAsia="宋体" w:hAnsi="宋体" w:cstheme="minorEastAsia"/>
          <w:bCs/>
          <w:szCs w:val="21"/>
        </w:rPr>
        <w:t>韦伯组织理论在管理实践中的意义。</w:t>
      </w:r>
    </w:p>
    <w:p w14:paraId="085DB779" w14:textId="77777777" w:rsidR="00F030E1" w:rsidRPr="001005D1" w:rsidRDefault="003B6E7B"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4</w:t>
      </w:r>
      <w:r w:rsidR="00F030E1" w:rsidRPr="001005D1">
        <w:rPr>
          <w:rFonts w:ascii="宋体" w:eastAsia="宋体" w:hAnsi="宋体" w:cstheme="minorEastAsia" w:hint="eastAsia"/>
          <w:bCs/>
          <w:szCs w:val="21"/>
        </w:rPr>
        <w:t>.组织协调机制主要有哪些形式</w:t>
      </w:r>
      <w:r w:rsidR="0075485C">
        <w:rPr>
          <w:rFonts w:ascii="宋体" w:eastAsia="宋体" w:hAnsi="宋体" w:cstheme="minorEastAsia" w:hint="eastAsia"/>
          <w:bCs/>
          <w:szCs w:val="21"/>
        </w:rPr>
        <w:t>？</w:t>
      </w:r>
    </w:p>
    <w:p w14:paraId="0E54419A" w14:textId="77777777" w:rsidR="000323BB" w:rsidRPr="001005D1" w:rsidRDefault="003B6E7B"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5</w:t>
      </w:r>
      <w:r w:rsidR="00F030E1" w:rsidRPr="001005D1">
        <w:rPr>
          <w:rFonts w:ascii="宋体" w:eastAsia="宋体" w:hAnsi="宋体" w:cstheme="minorEastAsia" w:hint="eastAsia"/>
          <w:bCs/>
          <w:szCs w:val="21"/>
        </w:rPr>
        <w:t>.理解组织合法性的内涵以及对组织结构变化的影响。</w:t>
      </w:r>
    </w:p>
    <w:p w14:paraId="51655D9A" w14:textId="77777777" w:rsidR="0027529E" w:rsidRPr="001005D1" w:rsidRDefault="003B6E7B"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6</w:t>
      </w:r>
      <w:r w:rsidR="0027529E" w:rsidRPr="001005D1">
        <w:rPr>
          <w:rFonts w:ascii="宋体" w:eastAsia="宋体" w:hAnsi="宋体" w:cstheme="minorEastAsia" w:hint="eastAsia"/>
          <w:bCs/>
          <w:szCs w:val="21"/>
        </w:rPr>
        <w:t>.</w:t>
      </w:r>
      <w:r w:rsidR="0027529E" w:rsidRPr="001005D1">
        <w:rPr>
          <w:rFonts w:ascii="宋体" w:eastAsia="宋体" w:hAnsi="宋体" w:cstheme="minorEastAsia"/>
          <w:bCs/>
          <w:szCs w:val="21"/>
        </w:rPr>
        <w:t>现代系统与权变管理理论的主要思想</w:t>
      </w:r>
      <w:r w:rsidR="0027529E" w:rsidRPr="001005D1">
        <w:rPr>
          <w:rFonts w:ascii="宋体" w:eastAsia="宋体" w:hAnsi="宋体" w:cstheme="minorEastAsia" w:hint="eastAsia"/>
          <w:bCs/>
          <w:szCs w:val="21"/>
        </w:rPr>
        <w:t>。</w:t>
      </w:r>
    </w:p>
    <w:p w14:paraId="38C4C0AD" w14:textId="77777777" w:rsidR="000323BB" w:rsidRPr="001005D1" w:rsidRDefault="003B6E7B"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7</w:t>
      </w:r>
      <w:r w:rsidR="000470E2" w:rsidRPr="001005D1">
        <w:rPr>
          <w:rFonts w:ascii="宋体" w:eastAsia="宋体" w:hAnsi="宋体" w:cstheme="minorEastAsia" w:hint="eastAsia"/>
          <w:bCs/>
          <w:szCs w:val="21"/>
        </w:rPr>
        <w:t>.</w:t>
      </w:r>
      <w:r w:rsidR="00B02A3C" w:rsidRPr="001005D1">
        <w:rPr>
          <w:rFonts w:ascii="宋体" w:eastAsia="宋体" w:hAnsi="宋体" w:cstheme="minorEastAsia" w:hint="eastAsia"/>
          <w:bCs/>
          <w:szCs w:val="21"/>
        </w:rPr>
        <w:t>理解</w:t>
      </w:r>
      <w:r w:rsidR="000323BB" w:rsidRPr="001005D1">
        <w:rPr>
          <w:rFonts w:ascii="宋体" w:eastAsia="宋体" w:hAnsi="宋体" w:cstheme="minorEastAsia"/>
          <w:bCs/>
          <w:szCs w:val="21"/>
        </w:rPr>
        <w:t>西蒙决策理论的主要</w:t>
      </w:r>
      <w:r w:rsidR="000470E2" w:rsidRPr="001005D1">
        <w:rPr>
          <w:rFonts w:ascii="宋体" w:eastAsia="宋体" w:hAnsi="宋体" w:cstheme="minorEastAsia" w:hint="eastAsia"/>
          <w:bCs/>
          <w:szCs w:val="21"/>
        </w:rPr>
        <w:t>观点</w:t>
      </w:r>
      <w:r w:rsidR="000323BB" w:rsidRPr="001005D1">
        <w:rPr>
          <w:rFonts w:ascii="宋体" w:eastAsia="宋体" w:hAnsi="宋体" w:cstheme="minorEastAsia"/>
          <w:bCs/>
          <w:szCs w:val="21"/>
        </w:rPr>
        <w:t>。</w:t>
      </w:r>
      <w:r w:rsidR="0027529E" w:rsidRPr="001005D1">
        <w:rPr>
          <w:rFonts w:ascii="宋体" w:eastAsia="宋体" w:hAnsi="宋体" w:cstheme="minorEastAsia" w:hint="eastAsia"/>
          <w:bCs/>
          <w:szCs w:val="21"/>
        </w:rPr>
        <w:t xml:space="preserve"> </w:t>
      </w:r>
      <w:r w:rsidR="0027529E" w:rsidRPr="001005D1">
        <w:rPr>
          <w:rFonts w:ascii="宋体" w:eastAsia="宋体" w:hAnsi="宋体" w:cstheme="minorEastAsia"/>
          <w:bCs/>
          <w:szCs w:val="21"/>
        </w:rPr>
        <w:t xml:space="preserve">    </w:t>
      </w:r>
    </w:p>
    <w:p w14:paraId="6F207D9E"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五、教学方法</w:t>
      </w:r>
    </w:p>
    <w:p w14:paraId="4C800F42" w14:textId="77777777" w:rsidR="00525133" w:rsidRPr="001005D1" w:rsidRDefault="00525133"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课堂讲授与讨论相结合。</w:t>
      </w:r>
    </w:p>
    <w:p w14:paraId="67D6305D"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六、教学内容</w:t>
      </w:r>
    </w:p>
    <w:p w14:paraId="1F0A5460"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1.内容摘要</w:t>
      </w:r>
    </w:p>
    <w:p w14:paraId="6A53B2A0" w14:textId="77777777" w:rsidR="00A24514" w:rsidRPr="001005D1" w:rsidRDefault="00A24514"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第一节介绍了古典管理理论。</w:t>
      </w:r>
      <w:r w:rsidR="00D43134" w:rsidRPr="001005D1">
        <w:rPr>
          <w:rFonts w:ascii="宋体" w:eastAsia="宋体" w:hAnsi="宋体" w:cstheme="minorEastAsia" w:hint="eastAsia"/>
          <w:bCs/>
          <w:szCs w:val="21"/>
        </w:rPr>
        <w:t>在19世纪末20世纪初开始系统形成，主要标志是泰勒的《科学管理理论》和法约尔的《工业管理与一般管理》。</w:t>
      </w:r>
      <w:r w:rsidR="00743DAB" w:rsidRPr="001005D1">
        <w:rPr>
          <w:rFonts w:ascii="宋体" w:eastAsia="宋体" w:hAnsi="宋体" w:cstheme="minorEastAsia" w:hint="eastAsia"/>
          <w:bCs/>
          <w:szCs w:val="21"/>
        </w:rPr>
        <w:t>这个时期的管理</w:t>
      </w:r>
      <w:r w:rsidR="00411559" w:rsidRPr="001005D1">
        <w:rPr>
          <w:rFonts w:ascii="宋体" w:eastAsia="宋体" w:hAnsi="宋体" w:cstheme="minorEastAsia" w:hint="eastAsia"/>
          <w:bCs/>
          <w:szCs w:val="21"/>
        </w:rPr>
        <w:t>理论的</w:t>
      </w:r>
      <w:r w:rsidR="00D43134" w:rsidRPr="001005D1">
        <w:rPr>
          <w:rFonts w:ascii="宋体" w:eastAsia="宋体" w:hAnsi="宋体" w:cstheme="minorEastAsia" w:hint="eastAsia"/>
          <w:bCs/>
          <w:szCs w:val="21"/>
        </w:rPr>
        <w:t>主要研究问题涉及科学管理、一般管理以及科层组织。</w:t>
      </w:r>
    </w:p>
    <w:p w14:paraId="27F89678" w14:textId="77777777" w:rsidR="00A24514" w:rsidRPr="001005D1" w:rsidRDefault="00A24514"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第二节介绍了现代管理流派。</w:t>
      </w:r>
      <w:r w:rsidR="00B02A3C" w:rsidRPr="001005D1">
        <w:rPr>
          <w:rFonts w:ascii="宋体" w:eastAsia="宋体" w:hAnsi="宋体" w:cstheme="minorEastAsia" w:hint="eastAsia"/>
          <w:bCs/>
          <w:szCs w:val="21"/>
        </w:rPr>
        <w:t>主要从三个方面予以归纳：（1）管理思维的系统与权变研究</w:t>
      </w:r>
      <w:r w:rsidR="00AE5C4D" w:rsidRPr="001005D1">
        <w:rPr>
          <w:rFonts w:ascii="宋体" w:eastAsia="宋体" w:hAnsi="宋体" w:cstheme="minorEastAsia" w:hint="eastAsia"/>
          <w:bCs/>
          <w:szCs w:val="21"/>
        </w:rPr>
        <w:t>。巴纳德认为组织是一个协作系统。根据权变学派的观点，管理技术与方法同环境因素之间存在一种函数关系，企业管理要随环境的变化而变化。</w:t>
      </w:r>
      <w:r w:rsidR="00B02A3C" w:rsidRPr="001005D1">
        <w:rPr>
          <w:rFonts w:ascii="宋体" w:eastAsia="宋体" w:hAnsi="宋体" w:cstheme="minorEastAsia" w:hint="eastAsia"/>
          <w:bCs/>
          <w:szCs w:val="21"/>
        </w:rPr>
        <w:t>（2）管理本质的决策与协调研究</w:t>
      </w:r>
      <w:r w:rsidR="00AE5C4D" w:rsidRPr="001005D1">
        <w:rPr>
          <w:rFonts w:ascii="宋体" w:eastAsia="宋体" w:hAnsi="宋体" w:cstheme="minorEastAsia" w:hint="eastAsia"/>
          <w:bCs/>
          <w:szCs w:val="21"/>
        </w:rPr>
        <w:t>。西蒙的决策理论认为管理就是决策，明茨伯格讨论了组织的协调机制、组织的基本构成部分以及组织结构的基本形态。</w:t>
      </w:r>
      <w:r w:rsidR="00B02A3C" w:rsidRPr="001005D1">
        <w:rPr>
          <w:rFonts w:ascii="宋体" w:eastAsia="宋体" w:hAnsi="宋体" w:cstheme="minorEastAsia" w:hint="eastAsia"/>
          <w:bCs/>
          <w:szCs w:val="21"/>
        </w:rPr>
        <w:t>（3）管理分析的技术与方法研究。</w:t>
      </w:r>
      <w:r w:rsidR="009A0D5A" w:rsidRPr="001005D1">
        <w:rPr>
          <w:rFonts w:ascii="宋体" w:eastAsia="宋体" w:hAnsi="宋体" w:cstheme="minorEastAsia" w:hint="eastAsia"/>
          <w:bCs/>
          <w:szCs w:val="21"/>
        </w:rPr>
        <w:t>在孔</w:t>
      </w:r>
      <w:proofErr w:type="gramStart"/>
      <w:r w:rsidR="009A0D5A" w:rsidRPr="001005D1">
        <w:rPr>
          <w:rFonts w:ascii="宋体" w:eastAsia="宋体" w:hAnsi="宋体" w:cstheme="minorEastAsia" w:hint="eastAsia"/>
          <w:bCs/>
          <w:szCs w:val="21"/>
        </w:rPr>
        <w:t>茨</w:t>
      </w:r>
      <w:proofErr w:type="gramEnd"/>
      <w:r w:rsidR="009A0D5A" w:rsidRPr="001005D1">
        <w:rPr>
          <w:rFonts w:ascii="宋体" w:eastAsia="宋体" w:hAnsi="宋体" w:cstheme="minorEastAsia" w:hint="eastAsia"/>
          <w:bCs/>
          <w:szCs w:val="21"/>
        </w:rPr>
        <w:t>所称的管理科学学派看来，管理就是制定和运用数学模型与程序的系统。</w:t>
      </w:r>
    </w:p>
    <w:p w14:paraId="06B1341E" w14:textId="77777777" w:rsidR="00A24514" w:rsidRPr="001005D1" w:rsidRDefault="00A24514"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第三节介绍了当代管理理论。</w:t>
      </w:r>
      <w:r w:rsidR="00717A2E" w:rsidRPr="001005D1">
        <w:rPr>
          <w:rFonts w:ascii="宋体" w:eastAsia="宋体" w:hAnsi="宋体" w:cstheme="minorEastAsia" w:hint="eastAsia"/>
          <w:bCs/>
          <w:szCs w:val="21"/>
        </w:rPr>
        <w:t>分别</w:t>
      </w:r>
      <w:r w:rsidR="0027529E" w:rsidRPr="001005D1">
        <w:rPr>
          <w:rFonts w:ascii="宋体" w:eastAsia="宋体" w:hAnsi="宋体" w:cstheme="minorEastAsia" w:hint="eastAsia"/>
          <w:bCs/>
          <w:szCs w:val="21"/>
        </w:rPr>
        <w:t>从制度视角和技术视角</w:t>
      </w:r>
      <w:r w:rsidR="00717A2E" w:rsidRPr="001005D1">
        <w:rPr>
          <w:rFonts w:ascii="宋体" w:eastAsia="宋体" w:hAnsi="宋体" w:cstheme="minorEastAsia" w:hint="eastAsia"/>
          <w:bCs/>
          <w:szCs w:val="21"/>
        </w:rPr>
        <w:t>进行</w:t>
      </w:r>
      <w:r w:rsidR="0027529E" w:rsidRPr="001005D1">
        <w:rPr>
          <w:rFonts w:ascii="宋体" w:eastAsia="宋体" w:hAnsi="宋体" w:cstheme="minorEastAsia" w:hint="eastAsia"/>
          <w:bCs/>
          <w:szCs w:val="21"/>
        </w:rPr>
        <w:t>研究</w:t>
      </w:r>
      <w:r w:rsidR="00717A2E" w:rsidRPr="001005D1">
        <w:rPr>
          <w:rFonts w:ascii="宋体" w:eastAsia="宋体" w:hAnsi="宋体" w:cstheme="minorEastAsia" w:hint="eastAsia"/>
          <w:bCs/>
          <w:szCs w:val="21"/>
        </w:rPr>
        <w:t>：制度视角的研究，新制度学派从制度环境的影响这个角度剖析了组织的趋同现象；技术视角的研究应用企业再造理论，在此背景下产生</w:t>
      </w:r>
      <w:r w:rsidR="00B92171" w:rsidRPr="001005D1">
        <w:rPr>
          <w:rFonts w:ascii="宋体" w:eastAsia="宋体" w:hAnsi="宋体" w:cstheme="minorEastAsia" w:hint="eastAsia"/>
          <w:bCs/>
          <w:szCs w:val="21"/>
        </w:rPr>
        <w:t>了</w:t>
      </w:r>
      <w:r w:rsidR="00717A2E" w:rsidRPr="001005D1">
        <w:rPr>
          <w:rFonts w:ascii="宋体" w:eastAsia="宋体" w:hAnsi="宋体" w:cstheme="minorEastAsia" w:hint="eastAsia"/>
          <w:bCs/>
          <w:szCs w:val="21"/>
        </w:rPr>
        <w:t>业务流程再造。</w:t>
      </w:r>
    </w:p>
    <w:p w14:paraId="5729110E"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b/>
          <w:bCs/>
          <w:szCs w:val="21"/>
        </w:rPr>
        <w:lastRenderedPageBreak/>
        <w:t>2.基本概念</w:t>
      </w:r>
    </w:p>
    <w:p w14:paraId="5D801BBA" w14:textId="77777777" w:rsidR="00525133" w:rsidRPr="001005D1" w:rsidRDefault="008C28D2"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统</w:t>
      </w:r>
      <w:r w:rsidR="00483F9E">
        <w:rPr>
          <w:rFonts w:ascii="宋体" w:eastAsia="宋体" w:hAnsi="宋体" w:cstheme="minorEastAsia" w:hint="eastAsia"/>
          <w:bCs/>
          <w:szCs w:val="21"/>
        </w:rPr>
        <w:t>一指挥，例外管理，差别计件工资制，</w:t>
      </w:r>
      <w:r w:rsidR="00A804ED" w:rsidRPr="001005D1">
        <w:rPr>
          <w:rFonts w:ascii="宋体" w:eastAsia="宋体" w:hAnsi="宋体" w:cstheme="minorEastAsia" w:hint="eastAsia"/>
          <w:bCs/>
          <w:szCs w:val="21"/>
        </w:rPr>
        <w:t>传统型权力，</w:t>
      </w:r>
      <w:r w:rsidRPr="001005D1">
        <w:rPr>
          <w:rFonts w:ascii="宋体" w:eastAsia="宋体" w:hAnsi="宋体" w:cstheme="minorEastAsia" w:hint="eastAsia"/>
          <w:bCs/>
          <w:szCs w:val="21"/>
        </w:rPr>
        <w:t>个人魅力型权力，法理型权力</w:t>
      </w:r>
      <w:r w:rsidR="00483F9E">
        <w:rPr>
          <w:rFonts w:ascii="宋体" w:eastAsia="宋体" w:hAnsi="宋体" w:cstheme="minorEastAsia" w:hint="eastAsia"/>
          <w:bCs/>
          <w:szCs w:val="21"/>
        </w:rPr>
        <w:t>，</w:t>
      </w:r>
      <w:r w:rsidRPr="001005D1">
        <w:rPr>
          <w:rFonts w:ascii="宋体" w:eastAsia="宋体" w:hAnsi="宋体" w:cstheme="minorEastAsia" w:hint="eastAsia"/>
          <w:bCs/>
          <w:szCs w:val="21"/>
        </w:rPr>
        <w:t>程序化</w:t>
      </w:r>
      <w:r w:rsidR="00667D15" w:rsidRPr="001005D1">
        <w:rPr>
          <w:rFonts w:ascii="宋体" w:eastAsia="宋体" w:hAnsi="宋体" w:cstheme="minorEastAsia" w:hint="eastAsia"/>
          <w:bCs/>
          <w:szCs w:val="21"/>
        </w:rPr>
        <w:t>决策，</w:t>
      </w:r>
      <w:r w:rsidR="00A10DFE" w:rsidRPr="001005D1">
        <w:rPr>
          <w:rFonts w:ascii="宋体" w:eastAsia="宋体" w:hAnsi="宋体" w:cstheme="minorEastAsia" w:hint="eastAsia"/>
          <w:bCs/>
          <w:szCs w:val="21"/>
        </w:rPr>
        <w:t>机械型组织，多角化组织，</w:t>
      </w:r>
      <w:r w:rsidR="00483F9E">
        <w:rPr>
          <w:rFonts w:ascii="宋体" w:eastAsia="宋体" w:hAnsi="宋体" w:cstheme="minorEastAsia" w:hint="eastAsia"/>
          <w:bCs/>
          <w:szCs w:val="21"/>
        </w:rPr>
        <w:t>创新型组织</w:t>
      </w:r>
      <w:r w:rsidR="00A10DFE" w:rsidRPr="001005D1">
        <w:rPr>
          <w:rFonts w:ascii="宋体" w:eastAsia="宋体" w:hAnsi="宋体" w:cstheme="minorEastAsia" w:hint="eastAsia"/>
          <w:bCs/>
          <w:szCs w:val="21"/>
        </w:rPr>
        <w:t>，</w:t>
      </w:r>
      <w:r w:rsidR="00483F9E">
        <w:rPr>
          <w:rFonts w:ascii="宋体" w:eastAsia="宋体" w:hAnsi="宋体" w:cstheme="minorEastAsia" w:hint="eastAsia"/>
          <w:bCs/>
          <w:szCs w:val="21"/>
        </w:rPr>
        <w:t>组织</w:t>
      </w:r>
      <w:r w:rsidR="00483F9E">
        <w:rPr>
          <w:rFonts w:ascii="宋体" w:eastAsia="宋体" w:hAnsi="宋体" w:cstheme="minorEastAsia"/>
          <w:bCs/>
          <w:szCs w:val="21"/>
        </w:rPr>
        <w:t>趋同，</w:t>
      </w:r>
      <w:r w:rsidR="00483F9E" w:rsidRPr="001005D1">
        <w:rPr>
          <w:rFonts w:ascii="宋体" w:eastAsia="宋体" w:hAnsi="宋体" w:cstheme="minorEastAsia" w:hint="eastAsia"/>
          <w:bCs/>
          <w:szCs w:val="21"/>
        </w:rPr>
        <w:t>合法性机制</w:t>
      </w:r>
      <w:r w:rsidR="00483F9E">
        <w:rPr>
          <w:rFonts w:ascii="宋体" w:eastAsia="宋体" w:hAnsi="宋体" w:cstheme="minorEastAsia" w:hint="eastAsia"/>
          <w:bCs/>
          <w:szCs w:val="21"/>
        </w:rPr>
        <w:t>，</w:t>
      </w:r>
      <w:r w:rsidRPr="001005D1">
        <w:rPr>
          <w:rFonts w:ascii="宋体" w:eastAsia="宋体" w:hAnsi="宋体" w:cstheme="minorEastAsia" w:hint="eastAsia"/>
          <w:bCs/>
          <w:szCs w:val="21"/>
        </w:rPr>
        <w:t>流程再造。</w:t>
      </w:r>
    </w:p>
    <w:p w14:paraId="16B4A004"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b/>
          <w:bCs/>
          <w:szCs w:val="21"/>
        </w:rPr>
        <w:t>3.基本</w:t>
      </w:r>
      <w:r w:rsidR="00FA7482" w:rsidRPr="001005D1">
        <w:rPr>
          <w:rFonts w:ascii="宋体" w:eastAsia="宋体" w:hAnsi="宋体" w:cstheme="minorEastAsia" w:hint="eastAsia"/>
          <w:b/>
          <w:bCs/>
          <w:szCs w:val="21"/>
        </w:rPr>
        <w:t>理论</w:t>
      </w:r>
    </w:p>
    <w:p w14:paraId="2A6B6D15" w14:textId="77777777" w:rsidR="00377743" w:rsidRPr="001005D1" w:rsidRDefault="00377743"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（1）</w:t>
      </w:r>
      <w:r w:rsidR="00E31E65" w:rsidRPr="001005D1">
        <w:rPr>
          <w:rFonts w:ascii="宋体" w:eastAsia="宋体" w:hAnsi="宋体" w:cstheme="minorEastAsia" w:hint="eastAsia"/>
          <w:bCs/>
          <w:szCs w:val="21"/>
        </w:rPr>
        <w:t>泰</w:t>
      </w:r>
      <w:r w:rsidR="00856B9E">
        <w:rPr>
          <w:rFonts w:ascii="宋体" w:eastAsia="宋体" w:hAnsi="宋体" w:cstheme="minorEastAsia" w:hint="eastAsia"/>
          <w:bCs/>
          <w:szCs w:val="21"/>
        </w:rPr>
        <w:t>勒</w:t>
      </w:r>
      <w:r w:rsidR="00E31E65" w:rsidRPr="001005D1">
        <w:rPr>
          <w:rFonts w:ascii="宋体" w:eastAsia="宋体" w:hAnsi="宋体" w:cstheme="minorEastAsia" w:hint="eastAsia"/>
          <w:bCs/>
          <w:szCs w:val="21"/>
        </w:rPr>
        <w:t>的科学管理理论的主要内容有：</w:t>
      </w:r>
      <w:r w:rsidR="00E31E65" w:rsidRPr="001005D1">
        <w:rPr>
          <w:rFonts w:ascii="宋体" w:eastAsia="宋体" w:hAnsi="宋体" w:cs="宋体" w:hint="eastAsia"/>
          <w:bCs/>
          <w:szCs w:val="21"/>
        </w:rPr>
        <w:t>①</w:t>
      </w:r>
      <w:r w:rsidR="00E31E65" w:rsidRPr="001005D1">
        <w:rPr>
          <w:rFonts w:ascii="宋体" w:eastAsia="宋体" w:hAnsi="宋体" w:cstheme="minorEastAsia"/>
          <w:bCs/>
          <w:szCs w:val="21"/>
        </w:rPr>
        <w:t>改进工作方法，并根据工作的要求挑选和培训工人：改进操作方法，以提高工效、合理利用工时；作业环境与作业条件的标准化；根据工作要求，挑选和培训工人。</w:t>
      </w:r>
      <w:r w:rsidR="00E31E65" w:rsidRPr="001005D1">
        <w:rPr>
          <w:rFonts w:ascii="宋体" w:eastAsia="宋体" w:hAnsi="宋体" w:cs="宋体" w:hint="eastAsia"/>
          <w:bCs/>
          <w:szCs w:val="21"/>
        </w:rPr>
        <w:t>②</w:t>
      </w:r>
      <w:r w:rsidR="00E31E65" w:rsidRPr="001005D1">
        <w:rPr>
          <w:rFonts w:ascii="宋体" w:eastAsia="宋体" w:hAnsi="宋体" w:cstheme="minorEastAsia"/>
          <w:bCs/>
          <w:szCs w:val="21"/>
        </w:rPr>
        <w:t>改进分配方法，实行差别计件工资制。</w:t>
      </w:r>
      <w:r w:rsidR="00E31E65" w:rsidRPr="001005D1">
        <w:rPr>
          <w:rFonts w:ascii="宋体" w:eastAsia="宋体" w:hAnsi="宋体" w:cstheme="minorEastAsia" w:hint="eastAsia"/>
          <w:bCs/>
          <w:szCs w:val="21"/>
        </w:rPr>
        <w:sym w:font="Wingdings 2" w:char="F06C"/>
      </w:r>
      <w:r w:rsidR="00E31E65" w:rsidRPr="001005D1">
        <w:rPr>
          <w:rFonts w:ascii="宋体" w:eastAsia="宋体" w:hAnsi="宋体" w:cstheme="minorEastAsia"/>
          <w:bCs/>
          <w:szCs w:val="21"/>
        </w:rPr>
        <w:t>改进生产组织，加强企业管理：在企业中设置计划部门，把计划职能和执行职能分开；实行职能工长制；进行例外管理。</w:t>
      </w:r>
    </w:p>
    <w:p w14:paraId="764477DF" w14:textId="77777777" w:rsidR="006940FD" w:rsidRPr="001005D1" w:rsidRDefault="006940FD"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（2）法约尔的经营六职能：</w:t>
      </w:r>
      <w:r w:rsidRPr="001005D1">
        <w:rPr>
          <w:rFonts w:ascii="宋体" w:eastAsia="宋体" w:hAnsi="宋体" w:cstheme="minorEastAsia"/>
          <w:bCs/>
          <w:szCs w:val="21"/>
        </w:rPr>
        <w:t>管理职能；技术职能；商业职能；财务职能；安全职能以及会计职能。</w:t>
      </w:r>
      <w:r w:rsidRPr="001005D1">
        <w:rPr>
          <w:rFonts w:ascii="宋体" w:eastAsia="宋体" w:hAnsi="宋体" w:cstheme="minorEastAsia" w:hint="eastAsia"/>
          <w:bCs/>
          <w:szCs w:val="21"/>
        </w:rPr>
        <w:t>法约尔关于一般管理的</w:t>
      </w:r>
      <w:r w:rsidRPr="001005D1">
        <w:rPr>
          <w:rFonts w:ascii="宋体" w:eastAsia="宋体" w:hAnsi="宋体" w:cstheme="minorEastAsia"/>
          <w:bCs/>
          <w:szCs w:val="21"/>
        </w:rPr>
        <w:t>14条原则：劳动分工；权力与责任；纪律；统一指挥；统一领导；个人利益服从集体利益；人员的报酬；集中；等级制度；秩序；公平；人员稳定；首创精神；人员的团结。</w:t>
      </w:r>
      <w:r w:rsidR="00B73504" w:rsidRPr="001005D1">
        <w:rPr>
          <w:rFonts w:ascii="宋体" w:eastAsia="宋体" w:hAnsi="宋体" w:cstheme="minorEastAsia" w:hint="eastAsia"/>
          <w:bCs/>
          <w:szCs w:val="21"/>
        </w:rPr>
        <w:t>法约尔认为，管理活动包括计划、组织、指挥、协调和控制五个方面的内容。</w:t>
      </w:r>
    </w:p>
    <w:p w14:paraId="3BB79D86" w14:textId="77777777" w:rsidR="00F31B65" w:rsidRPr="001005D1" w:rsidRDefault="00F31B65"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（3）韦伯认为合法权力有三种类型：传统型权力；个人魅力型权力；法理型权力。</w:t>
      </w:r>
    </w:p>
    <w:p w14:paraId="0E22ECBB" w14:textId="77777777" w:rsidR="00F31B65" w:rsidRPr="001005D1" w:rsidRDefault="00F31B65"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（4）</w:t>
      </w:r>
      <w:r w:rsidR="002855AE" w:rsidRPr="001005D1">
        <w:rPr>
          <w:rFonts w:ascii="宋体" w:eastAsia="宋体" w:hAnsi="宋体" w:cstheme="minorEastAsia" w:hint="eastAsia"/>
          <w:bCs/>
          <w:szCs w:val="21"/>
        </w:rPr>
        <w:t>巴纳德认为组织是一个协作系统。协作系统的三个基本要素，即协作的意愿、共同的目标和信息的沟通。</w:t>
      </w:r>
    </w:p>
    <w:p w14:paraId="6CE08D9C" w14:textId="77777777" w:rsidR="00956407" w:rsidRPr="001005D1" w:rsidRDefault="00956407"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（5）</w:t>
      </w:r>
      <w:r w:rsidR="00473E85" w:rsidRPr="001005D1">
        <w:rPr>
          <w:rFonts w:ascii="宋体" w:eastAsia="宋体" w:hAnsi="宋体" w:cstheme="minorEastAsia" w:hint="eastAsia"/>
          <w:bCs/>
          <w:szCs w:val="21"/>
        </w:rPr>
        <w:t>根据权变学派的观点，管理技术与方法同环境因素之间存在一种函数关系，企业管理要随环境的变化而变化。影响比较大的权变学派的管理学家及其理论观点有：莫尔斯</w:t>
      </w:r>
      <w:r w:rsidR="00473E85" w:rsidRPr="001005D1">
        <w:rPr>
          <w:rFonts w:ascii="宋体" w:eastAsia="宋体" w:hAnsi="宋体" w:cstheme="minorEastAsia"/>
          <w:bCs/>
          <w:szCs w:val="21"/>
        </w:rPr>
        <w:t>和</w:t>
      </w:r>
      <w:proofErr w:type="gramStart"/>
      <w:r w:rsidR="00473E85" w:rsidRPr="001005D1">
        <w:rPr>
          <w:rFonts w:ascii="宋体" w:eastAsia="宋体" w:hAnsi="宋体" w:cstheme="minorEastAsia"/>
          <w:bCs/>
          <w:szCs w:val="21"/>
        </w:rPr>
        <w:t>洛</w:t>
      </w:r>
      <w:proofErr w:type="gramEnd"/>
      <w:r w:rsidR="00473E85" w:rsidRPr="001005D1">
        <w:rPr>
          <w:rFonts w:ascii="宋体" w:eastAsia="宋体" w:hAnsi="宋体" w:cstheme="minorEastAsia"/>
          <w:bCs/>
          <w:szCs w:val="21"/>
        </w:rPr>
        <w:t>什的“超Y理论”，费德勒的权变领导模型等。</w:t>
      </w:r>
    </w:p>
    <w:p w14:paraId="7DA5850A" w14:textId="77777777" w:rsidR="001C334D" w:rsidRPr="001005D1" w:rsidRDefault="001C334D"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（6）西蒙的决策理论的主要观点：</w:t>
      </w:r>
      <w:r w:rsidRPr="001005D1">
        <w:rPr>
          <w:rFonts w:ascii="宋体" w:eastAsia="宋体" w:hAnsi="宋体" w:cs="宋体" w:hint="eastAsia"/>
          <w:bCs/>
          <w:szCs w:val="21"/>
        </w:rPr>
        <w:t>①</w:t>
      </w:r>
      <w:r w:rsidRPr="001005D1">
        <w:rPr>
          <w:rFonts w:ascii="宋体" w:eastAsia="宋体" w:hAnsi="宋体" w:cstheme="minorEastAsia"/>
          <w:bCs/>
          <w:szCs w:val="21"/>
        </w:rPr>
        <w:t>管理就是决策，决策贯穿于整个管理过程；</w:t>
      </w:r>
      <w:r w:rsidRPr="001005D1">
        <w:rPr>
          <w:rFonts w:ascii="宋体" w:eastAsia="宋体" w:hAnsi="宋体" w:cs="宋体" w:hint="eastAsia"/>
          <w:bCs/>
          <w:szCs w:val="21"/>
        </w:rPr>
        <w:t>②</w:t>
      </w:r>
      <w:r w:rsidRPr="001005D1">
        <w:rPr>
          <w:rFonts w:ascii="宋体" w:eastAsia="宋体" w:hAnsi="宋体" w:cstheme="minorEastAsia"/>
          <w:bCs/>
          <w:szCs w:val="21"/>
        </w:rPr>
        <w:t>决策过程包括四个阶段的工作：情报活动，设计活动，抉择活动，审查活动；</w:t>
      </w:r>
      <w:r w:rsidRPr="001005D1">
        <w:rPr>
          <w:rFonts w:ascii="宋体" w:eastAsia="宋体" w:hAnsi="宋体" w:cstheme="minorEastAsia" w:hint="eastAsia"/>
          <w:bCs/>
          <w:szCs w:val="21"/>
        </w:rPr>
        <w:sym w:font="Wingdings 2" w:char="F06C"/>
      </w:r>
      <w:r w:rsidRPr="001005D1">
        <w:rPr>
          <w:rFonts w:ascii="宋体" w:eastAsia="宋体" w:hAnsi="宋体" w:cstheme="minorEastAsia"/>
          <w:bCs/>
          <w:szCs w:val="21"/>
        </w:rPr>
        <w:t>决策的准则：决策遵循的是满意原则，而不是最优原则；</w:t>
      </w:r>
      <w:r w:rsidRPr="001005D1">
        <w:rPr>
          <w:rFonts w:ascii="宋体" w:eastAsia="宋体" w:hAnsi="宋体" w:cs="宋体" w:hint="eastAsia"/>
          <w:bCs/>
          <w:szCs w:val="21"/>
        </w:rPr>
        <w:t>④</w:t>
      </w:r>
      <w:r w:rsidRPr="001005D1">
        <w:rPr>
          <w:rFonts w:ascii="宋体" w:eastAsia="宋体" w:hAnsi="宋体" w:cstheme="minorEastAsia"/>
          <w:bCs/>
          <w:szCs w:val="21"/>
        </w:rPr>
        <w:t>程序化决策和非程序化决策</w:t>
      </w:r>
      <w:r w:rsidRPr="001005D1">
        <w:rPr>
          <w:rFonts w:ascii="宋体" w:eastAsia="宋体" w:hAnsi="宋体" w:cstheme="minorEastAsia" w:hint="eastAsia"/>
          <w:bCs/>
          <w:szCs w:val="21"/>
        </w:rPr>
        <w:t>。</w:t>
      </w:r>
    </w:p>
    <w:p w14:paraId="51EDDC13" w14:textId="77777777" w:rsidR="003F519F" w:rsidRPr="001005D1" w:rsidRDefault="003F519F"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（7）合法性导致组织趋同有三种不同的机制：强迫性机制；模仿机制</w:t>
      </w:r>
      <w:r w:rsidR="00EC4A2B" w:rsidRPr="001005D1">
        <w:rPr>
          <w:rFonts w:ascii="宋体" w:eastAsia="宋体" w:hAnsi="宋体" w:cstheme="minorEastAsia" w:hint="eastAsia"/>
          <w:bCs/>
          <w:szCs w:val="21"/>
        </w:rPr>
        <w:t>；</w:t>
      </w:r>
      <w:r w:rsidRPr="001005D1">
        <w:rPr>
          <w:rFonts w:ascii="宋体" w:eastAsia="宋体" w:hAnsi="宋体" w:cstheme="minorEastAsia" w:hint="eastAsia"/>
          <w:bCs/>
          <w:szCs w:val="21"/>
        </w:rPr>
        <w:t>社会规范机制。</w:t>
      </w:r>
    </w:p>
    <w:p w14:paraId="2D20A017" w14:textId="77777777" w:rsidR="00D46188" w:rsidRPr="001005D1" w:rsidRDefault="00D46188"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（8）业务流程再造由观念再造、流程再造、组织再造、试点和切换、实现</w:t>
      </w:r>
      <w:proofErr w:type="gramStart"/>
      <w:r w:rsidRPr="001005D1">
        <w:rPr>
          <w:rFonts w:ascii="宋体" w:eastAsia="宋体" w:hAnsi="宋体" w:cstheme="minorEastAsia" w:hint="eastAsia"/>
          <w:bCs/>
          <w:szCs w:val="21"/>
        </w:rPr>
        <w:t>愿景目标</w:t>
      </w:r>
      <w:proofErr w:type="gramEnd"/>
      <w:r w:rsidRPr="001005D1">
        <w:rPr>
          <w:rFonts w:ascii="宋体" w:eastAsia="宋体" w:hAnsi="宋体" w:cstheme="minorEastAsia" w:hint="eastAsia"/>
          <w:bCs/>
          <w:szCs w:val="21"/>
        </w:rPr>
        <w:t>五个关键阶段组成。</w:t>
      </w:r>
    </w:p>
    <w:p w14:paraId="57AA6E5E"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b/>
          <w:bCs/>
          <w:szCs w:val="21"/>
        </w:rPr>
        <w:t>4.课堂讨论</w:t>
      </w:r>
    </w:p>
    <w:p w14:paraId="4058E816" w14:textId="77777777" w:rsidR="004E075D" w:rsidRPr="001005D1" w:rsidRDefault="004E075D"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第二章习题的案例一</w:t>
      </w:r>
    </w:p>
    <w:p w14:paraId="2DCC68F6" w14:textId="77777777" w:rsidR="00070ABA" w:rsidRPr="001005D1" w:rsidRDefault="004E075D"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第二章习题的案例二</w:t>
      </w:r>
    </w:p>
    <w:p w14:paraId="15E37E76" w14:textId="77777777" w:rsidR="008364F9" w:rsidRDefault="008364F9">
      <w:pPr>
        <w:widowControl/>
        <w:jc w:val="left"/>
        <w:rPr>
          <w:rFonts w:ascii="宋体" w:eastAsia="宋体" w:hAnsi="宋体" w:cstheme="minorEastAsia"/>
          <w:b/>
          <w:sz w:val="24"/>
        </w:rPr>
      </w:pPr>
      <w:r>
        <w:rPr>
          <w:rFonts w:ascii="宋体" w:eastAsia="宋体" w:hAnsi="宋体" w:cstheme="minorEastAsia"/>
          <w:b/>
          <w:sz w:val="24"/>
        </w:rPr>
        <w:br w:type="page"/>
      </w:r>
    </w:p>
    <w:p w14:paraId="53772738" w14:textId="77777777" w:rsidR="00525133" w:rsidRPr="001005D1" w:rsidRDefault="00525133" w:rsidP="00957D0C">
      <w:pPr>
        <w:spacing w:line="360" w:lineRule="auto"/>
        <w:jc w:val="center"/>
        <w:rPr>
          <w:rFonts w:ascii="宋体" w:eastAsia="宋体" w:hAnsi="宋体" w:cstheme="minorEastAsia"/>
          <w:b/>
          <w:sz w:val="24"/>
        </w:rPr>
      </w:pPr>
      <w:r w:rsidRPr="001005D1">
        <w:rPr>
          <w:rFonts w:ascii="宋体" w:eastAsia="宋体" w:hAnsi="宋体" w:cstheme="minorEastAsia" w:hint="eastAsia"/>
          <w:b/>
          <w:sz w:val="24"/>
        </w:rPr>
        <w:lastRenderedPageBreak/>
        <w:t>第三章 决策与决策过程</w:t>
      </w:r>
    </w:p>
    <w:p w14:paraId="1D286B95" w14:textId="77777777" w:rsidR="00525133" w:rsidRPr="001005D1" w:rsidRDefault="00525133"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一、教学目的</w:t>
      </w:r>
    </w:p>
    <w:p w14:paraId="32B3FD9C" w14:textId="77777777" w:rsidR="00684615" w:rsidRPr="001005D1" w:rsidRDefault="00866A47" w:rsidP="00957D0C">
      <w:pPr>
        <w:spacing w:line="360" w:lineRule="auto"/>
        <w:ind w:firstLineChars="200" w:firstLine="420"/>
        <w:rPr>
          <w:rFonts w:ascii="宋体" w:eastAsia="宋体" w:hAnsi="宋体" w:cs="宋体"/>
          <w:bCs/>
          <w:szCs w:val="21"/>
        </w:rPr>
      </w:pPr>
      <w:r w:rsidRPr="001005D1">
        <w:rPr>
          <w:rFonts w:ascii="宋体" w:eastAsia="宋体" w:hAnsi="宋体" w:cs="宋体" w:hint="eastAsia"/>
          <w:bCs/>
          <w:szCs w:val="21"/>
        </w:rPr>
        <w:t>管理的核心是决策，制定决策并承担相应的责任是管理人员工作的基本内容。</w:t>
      </w:r>
      <w:r w:rsidR="00684615" w:rsidRPr="001005D1">
        <w:rPr>
          <w:rFonts w:ascii="宋体" w:eastAsia="宋体" w:hAnsi="宋体" w:cs="宋体" w:hint="eastAsia"/>
          <w:bCs/>
          <w:szCs w:val="21"/>
        </w:rPr>
        <w:t>本章从决策的界定出发，阐述决策的类型和特征，解析决策过程及其影响因素，提升学生对管理决策内涵体系的认识，为深入理解决策分析和制定奠定理论基础。</w:t>
      </w:r>
    </w:p>
    <w:p w14:paraId="3E151247" w14:textId="77777777" w:rsidR="00525133" w:rsidRPr="001005D1" w:rsidRDefault="00525133"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二、课型</w:t>
      </w:r>
      <w:r w:rsidRPr="001005D1">
        <w:rPr>
          <w:rFonts w:ascii="宋体" w:eastAsia="宋体" w:hAnsi="宋体" w:cstheme="minorEastAsia" w:hint="eastAsia"/>
          <w:szCs w:val="21"/>
        </w:rPr>
        <w:t>：新授课</w:t>
      </w:r>
    </w:p>
    <w:p w14:paraId="496B0802" w14:textId="668AA301" w:rsidR="00525133" w:rsidRPr="001005D1" w:rsidRDefault="00525133"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三、课时</w:t>
      </w:r>
      <w:r w:rsidRPr="001005D1">
        <w:rPr>
          <w:rFonts w:ascii="宋体" w:eastAsia="宋体" w:hAnsi="宋体" w:cstheme="minorEastAsia" w:hint="eastAsia"/>
          <w:szCs w:val="21"/>
        </w:rPr>
        <w:t>：</w:t>
      </w:r>
      <w:r w:rsidR="00005823">
        <w:rPr>
          <w:rFonts w:ascii="宋体" w:eastAsia="宋体" w:hAnsi="宋体" w:cstheme="minorEastAsia" w:hint="eastAsia"/>
          <w:szCs w:val="21"/>
        </w:rPr>
        <w:t>2个课时</w:t>
      </w:r>
    </w:p>
    <w:p w14:paraId="2A1F02E1"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四、教学重难点</w:t>
      </w:r>
    </w:p>
    <w:p w14:paraId="02BE3687" w14:textId="77777777" w:rsidR="00612707" w:rsidRPr="001005D1" w:rsidRDefault="00612707"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1.如何理解决策，决策有哪些基本特征</w:t>
      </w:r>
      <w:r w:rsidR="00B12DA3">
        <w:rPr>
          <w:rFonts w:ascii="宋体" w:eastAsia="宋体" w:hAnsi="宋体" w:cstheme="minorEastAsia" w:hint="eastAsia"/>
          <w:bCs/>
          <w:szCs w:val="21"/>
        </w:rPr>
        <w:t>？</w:t>
      </w:r>
    </w:p>
    <w:p w14:paraId="563E82C7" w14:textId="77777777" w:rsidR="004A3AA9" w:rsidRPr="001005D1" w:rsidRDefault="004A3AA9"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2.理解决策与计划之间的关系。</w:t>
      </w:r>
    </w:p>
    <w:p w14:paraId="372BECCE" w14:textId="77777777" w:rsidR="004A3AA9" w:rsidRPr="001005D1" w:rsidRDefault="004A3AA9"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3.不同的决策类型及其异同之处。</w:t>
      </w:r>
    </w:p>
    <w:p w14:paraId="2B286385" w14:textId="77777777" w:rsidR="004A3AA9" w:rsidRPr="001005D1" w:rsidRDefault="004A3AA9"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4.理解一般的决策过程是如何制定的。</w:t>
      </w:r>
    </w:p>
    <w:p w14:paraId="477EA023" w14:textId="77777777" w:rsidR="002B30AB" w:rsidRPr="001005D1" w:rsidRDefault="004A3AA9"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5</w:t>
      </w:r>
      <w:r w:rsidR="00612707" w:rsidRPr="001005D1">
        <w:rPr>
          <w:rFonts w:ascii="宋体" w:eastAsia="宋体" w:hAnsi="宋体" w:cstheme="minorEastAsia" w:hint="eastAsia"/>
          <w:bCs/>
          <w:szCs w:val="21"/>
        </w:rPr>
        <w:t>.</w:t>
      </w:r>
      <w:r w:rsidR="002B30AB" w:rsidRPr="001005D1">
        <w:rPr>
          <w:rFonts w:ascii="宋体" w:eastAsia="宋体" w:hAnsi="宋体" w:cstheme="minorEastAsia" w:hint="eastAsia"/>
          <w:bCs/>
          <w:szCs w:val="21"/>
        </w:rPr>
        <w:t>决策的影响因素</w:t>
      </w:r>
      <w:r w:rsidR="00612707" w:rsidRPr="001005D1">
        <w:rPr>
          <w:rFonts w:ascii="宋体" w:eastAsia="宋体" w:hAnsi="宋体" w:cstheme="minorEastAsia" w:hint="eastAsia"/>
          <w:bCs/>
          <w:szCs w:val="21"/>
        </w:rPr>
        <w:t>有哪些</w:t>
      </w:r>
      <w:r w:rsidR="00B12DA3">
        <w:rPr>
          <w:rFonts w:ascii="宋体" w:eastAsia="宋体" w:hAnsi="宋体" w:cstheme="minorEastAsia" w:hint="eastAsia"/>
          <w:bCs/>
          <w:szCs w:val="21"/>
        </w:rPr>
        <w:t>？</w:t>
      </w:r>
    </w:p>
    <w:p w14:paraId="5FD228BE" w14:textId="77777777" w:rsidR="00612707" w:rsidRPr="001005D1" w:rsidRDefault="004A3AA9"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6</w:t>
      </w:r>
      <w:r w:rsidR="00612707" w:rsidRPr="001005D1">
        <w:rPr>
          <w:rFonts w:ascii="宋体" w:eastAsia="宋体" w:hAnsi="宋体" w:cstheme="minorEastAsia" w:hint="eastAsia"/>
          <w:bCs/>
          <w:szCs w:val="21"/>
        </w:rPr>
        <w:t>.</w:t>
      </w:r>
      <w:r w:rsidR="00DE22A3" w:rsidRPr="001005D1">
        <w:rPr>
          <w:rFonts w:ascii="宋体" w:eastAsia="宋体" w:hAnsi="宋体" w:cstheme="minorEastAsia" w:hint="eastAsia"/>
          <w:bCs/>
          <w:szCs w:val="21"/>
        </w:rPr>
        <w:t>按照不同准则</w:t>
      </w:r>
      <w:r w:rsidR="00DB604E" w:rsidRPr="001005D1">
        <w:rPr>
          <w:rFonts w:ascii="宋体" w:eastAsia="宋体" w:hAnsi="宋体" w:cstheme="minorEastAsia" w:hint="eastAsia"/>
          <w:bCs/>
          <w:szCs w:val="21"/>
        </w:rPr>
        <w:t>分别选择最优</w:t>
      </w:r>
      <w:r w:rsidR="00612707" w:rsidRPr="001005D1">
        <w:rPr>
          <w:rFonts w:ascii="宋体" w:eastAsia="宋体" w:hAnsi="宋体" w:cstheme="minorEastAsia" w:hint="eastAsia"/>
          <w:bCs/>
          <w:szCs w:val="21"/>
        </w:rPr>
        <w:t>决策方案。</w:t>
      </w:r>
    </w:p>
    <w:p w14:paraId="1C71EC8C"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五、教学方法</w:t>
      </w:r>
    </w:p>
    <w:p w14:paraId="598C836F" w14:textId="77777777" w:rsidR="00525133" w:rsidRPr="001005D1" w:rsidRDefault="00525133"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课堂讲授与讨论相结合。</w:t>
      </w:r>
    </w:p>
    <w:p w14:paraId="7E9B2B96"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六、教学内容</w:t>
      </w:r>
    </w:p>
    <w:p w14:paraId="21E419C6"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1.内容摘要</w:t>
      </w:r>
    </w:p>
    <w:p w14:paraId="46BD7335" w14:textId="77777777" w:rsidR="00130F67" w:rsidRPr="001005D1" w:rsidRDefault="00130F67"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第一节</w:t>
      </w:r>
      <w:r w:rsidR="00DE5F8C" w:rsidRPr="001005D1">
        <w:rPr>
          <w:rFonts w:ascii="宋体" w:eastAsia="宋体" w:hAnsi="宋体" w:cstheme="minorEastAsia" w:hint="eastAsia"/>
          <w:bCs/>
          <w:szCs w:val="21"/>
        </w:rPr>
        <w:t>从概念、要素</w:t>
      </w:r>
      <w:r w:rsidR="0049785A" w:rsidRPr="001005D1">
        <w:rPr>
          <w:rFonts w:ascii="宋体" w:eastAsia="宋体" w:hAnsi="宋体" w:cstheme="minorEastAsia" w:hint="eastAsia"/>
          <w:bCs/>
          <w:szCs w:val="21"/>
        </w:rPr>
        <w:t>、功能及任务等方面引入决策。</w:t>
      </w:r>
      <w:r w:rsidR="00EF5269" w:rsidRPr="001005D1">
        <w:rPr>
          <w:rFonts w:ascii="宋体" w:eastAsia="宋体" w:hAnsi="宋体" w:cstheme="minorEastAsia" w:hint="eastAsia"/>
          <w:bCs/>
          <w:szCs w:val="21"/>
        </w:rPr>
        <w:t>决策是指为实现一定的目标，在多个备选方案中选择一个方案的分析判断过程。决策要素可分为有形要素和无形要素两大类。从组织层面看，决策能够为组织确立明确的方向。从个体层面看，决策可以激发组织成员的积极性。从外部环境视角看，决策的任务是让组织灵活适应外部环境的变化。从组织内部视角看，决策的任务还包括调整和优化组织管理体系。从未来发展的角度看，让组织保持创业精神也是决策的题中应有之义。</w:t>
      </w:r>
    </w:p>
    <w:p w14:paraId="6CF98D85" w14:textId="77777777" w:rsidR="00130F67" w:rsidRPr="001005D1" w:rsidRDefault="00130F67"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第二节</w:t>
      </w:r>
      <w:r w:rsidR="003F11ED" w:rsidRPr="001005D1">
        <w:rPr>
          <w:rFonts w:ascii="宋体" w:eastAsia="宋体" w:hAnsi="宋体" w:cstheme="minorEastAsia" w:hint="eastAsia"/>
          <w:bCs/>
          <w:szCs w:val="21"/>
        </w:rPr>
        <w:t>介绍了</w:t>
      </w:r>
      <w:r w:rsidRPr="001005D1">
        <w:rPr>
          <w:rFonts w:ascii="宋体" w:eastAsia="宋体" w:hAnsi="宋体" w:cstheme="minorEastAsia"/>
          <w:bCs/>
          <w:szCs w:val="21"/>
        </w:rPr>
        <w:t>决策的类型与特征</w:t>
      </w:r>
      <w:r w:rsidR="003F11ED" w:rsidRPr="001005D1">
        <w:rPr>
          <w:rFonts w:ascii="宋体" w:eastAsia="宋体" w:hAnsi="宋体" w:cstheme="minorEastAsia" w:hint="eastAsia"/>
          <w:bCs/>
          <w:szCs w:val="21"/>
        </w:rPr>
        <w:t>。根据环境因素的可控程度，决策问题可分为三种类型，即确定型决策、风险型决策和不确定型决策。从决策所涉及问题来看，决策可以分为程序化决策和非程序化决策两种类型。根据</w:t>
      </w:r>
      <w:r w:rsidR="00083967" w:rsidRPr="001005D1">
        <w:rPr>
          <w:rFonts w:ascii="宋体" w:eastAsia="宋体" w:hAnsi="宋体" w:cstheme="minorEastAsia" w:hint="eastAsia"/>
          <w:bCs/>
          <w:szCs w:val="21"/>
        </w:rPr>
        <w:t>主体的不同</w:t>
      </w:r>
      <w:r w:rsidR="003F11ED" w:rsidRPr="001005D1">
        <w:rPr>
          <w:rFonts w:ascii="宋体" w:eastAsia="宋体" w:hAnsi="宋体" w:cstheme="minorEastAsia" w:hint="eastAsia"/>
          <w:bCs/>
          <w:szCs w:val="21"/>
        </w:rPr>
        <w:t>，决策可以分为个体决策和群体决策。决策的特征主要有：目标性，可行性，动态性，整体性，创造性。</w:t>
      </w:r>
    </w:p>
    <w:p w14:paraId="3CB71C48" w14:textId="77777777" w:rsidR="00130F67" w:rsidRPr="001005D1" w:rsidRDefault="00130F67"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第三节</w:t>
      </w:r>
      <w:r w:rsidR="00DE5F8C" w:rsidRPr="001005D1">
        <w:rPr>
          <w:rFonts w:ascii="宋体" w:eastAsia="宋体" w:hAnsi="宋体" w:cstheme="minorEastAsia" w:hint="eastAsia"/>
          <w:bCs/>
          <w:szCs w:val="21"/>
        </w:rPr>
        <w:t>阐述</w:t>
      </w:r>
      <w:r w:rsidRPr="001005D1">
        <w:rPr>
          <w:rFonts w:ascii="宋体" w:eastAsia="宋体" w:hAnsi="宋体" w:cstheme="minorEastAsia"/>
          <w:bCs/>
          <w:szCs w:val="21"/>
        </w:rPr>
        <w:t>决策过程与影响因素</w:t>
      </w:r>
      <w:r w:rsidR="00DE5F8C" w:rsidRPr="001005D1">
        <w:rPr>
          <w:rFonts w:ascii="宋体" w:eastAsia="宋体" w:hAnsi="宋体" w:cstheme="minorEastAsia" w:hint="eastAsia"/>
          <w:bCs/>
          <w:szCs w:val="21"/>
        </w:rPr>
        <w:t>。</w:t>
      </w:r>
      <w:r w:rsidR="003F11ED" w:rsidRPr="001005D1">
        <w:rPr>
          <w:rFonts w:ascii="宋体" w:eastAsia="宋体" w:hAnsi="宋体" w:cstheme="minorEastAsia" w:hint="eastAsia"/>
          <w:bCs/>
          <w:szCs w:val="21"/>
        </w:rPr>
        <w:t>一般的决策过程包括以下六个步骤：（</w:t>
      </w:r>
      <w:r w:rsidR="003F11ED" w:rsidRPr="001005D1">
        <w:rPr>
          <w:rFonts w:ascii="宋体" w:eastAsia="宋体" w:hAnsi="宋体" w:cstheme="minorEastAsia"/>
          <w:bCs/>
          <w:szCs w:val="21"/>
        </w:rPr>
        <w:t>1）识别问题（2）诊断原因（3）确定目标（4）制定备选方案（5）评价、选择方案（6）实施和监督。</w:t>
      </w:r>
      <w:r w:rsidR="003F11ED" w:rsidRPr="001005D1">
        <w:rPr>
          <w:rFonts w:ascii="宋体" w:eastAsia="宋体" w:hAnsi="宋体" w:cstheme="minorEastAsia" w:hint="eastAsia"/>
          <w:bCs/>
          <w:szCs w:val="21"/>
        </w:rPr>
        <w:t>决策的</w:t>
      </w:r>
      <w:r w:rsidR="003F11ED" w:rsidRPr="001005D1">
        <w:rPr>
          <w:rFonts w:ascii="宋体" w:eastAsia="宋体" w:hAnsi="宋体" w:cstheme="minorEastAsia" w:hint="eastAsia"/>
          <w:bCs/>
          <w:szCs w:val="21"/>
        </w:rPr>
        <w:lastRenderedPageBreak/>
        <w:t>影响因素主要有：环境，</w:t>
      </w:r>
      <w:r w:rsidR="0083263E" w:rsidRPr="001005D1">
        <w:rPr>
          <w:rFonts w:ascii="宋体" w:eastAsia="宋体" w:hAnsi="宋体" w:cstheme="minorEastAsia" w:hint="eastAsia"/>
          <w:bCs/>
          <w:szCs w:val="21"/>
        </w:rPr>
        <w:t>组织的历史</w:t>
      </w:r>
      <w:r w:rsidR="003F11ED" w:rsidRPr="001005D1">
        <w:rPr>
          <w:rFonts w:ascii="宋体" w:eastAsia="宋体" w:hAnsi="宋体" w:cstheme="minorEastAsia" w:hint="eastAsia"/>
          <w:bCs/>
          <w:szCs w:val="21"/>
        </w:rPr>
        <w:t>，</w:t>
      </w:r>
      <w:r w:rsidR="0083263E" w:rsidRPr="001005D1">
        <w:rPr>
          <w:rFonts w:ascii="宋体" w:eastAsia="宋体" w:hAnsi="宋体" w:cstheme="minorEastAsia" w:hint="eastAsia"/>
          <w:bCs/>
          <w:szCs w:val="21"/>
        </w:rPr>
        <w:t>决策者的特点</w:t>
      </w:r>
      <w:r w:rsidR="003F11ED" w:rsidRPr="001005D1">
        <w:rPr>
          <w:rFonts w:ascii="宋体" w:eastAsia="宋体" w:hAnsi="宋体" w:cstheme="minorEastAsia" w:hint="eastAsia"/>
          <w:bCs/>
          <w:szCs w:val="21"/>
        </w:rPr>
        <w:t>，组织</w:t>
      </w:r>
      <w:r w:rsidR="0083263E" w:rsidRPr="001005D1">
        <w:rPr>
          <w:rFonts w:ascii="宋体" w:eastAsia="宋体" w:hAnsi="宋体" w:cstheme="minorEastAsia" w:hint="eastAsia"/>
          <w:bCs/>
          <w:szCs w:val="21"/>
        </w:rPr>
        <w:t>文化</w:t>
      </w:r>
      <w:r w:rsidR="003F11ED" w:rsidRPr="001005D1">
        <w:rPr>
          <w:rFonts w:ascii="宋体" w:eastAsia="宋体" w:hAnsi="宋体" w:cstheme="minorEastAsia" w:hint="eastAsia"/>
          <w:bCs/>
          <w:szCs w:val="21"/>
        </w:rPr>
        <w:t>。</w:t>
      </w:r>
    </w:p>
    <w:p w14:paraId="57C4BE76"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b/>
          <w:bCs/>
          <w:szCs w:val="21"/>
        </w:rPr>
        <w:t>2.基本概念</w:t>
      </w:r>
    </w:p>
    <w:p w14:paraId="31CB9992" w14:textId="77777777" w:rsidR="00525133" w:rsidRPr="001005D1" w:rsidRDefault="004119FC" w:rsidP="00957D0C">
      <w:pPr>
        <w:spacing w:line="360" w:lineRule="auto"/>
        <w:ind w:firstLine="420"/>
        <w:rPr>
          <w:rFonts w:ascii="宋体" w:eastAsia="宋体" w:hAnsi="宋体" w:cstheme="minorEastAsia"/>
          <w:bCs/>
          <w:szCs w:val="21"/>
        </w:rPr>
      </w:pPr>
      <w:bookmarkStart w:id="5" w:name="OLE_LINK3"/>
      <w:bookmarkStart w:id="6" w:name="OLE_LINK4"/>
      <w:r w:rsidRPr="001005D1">
        <w:rPr>
          <w:rFonts w:ascii="宋体" w:eastAsia="宋体" w:hAnsi="宋体" w:cstheme="minorEastAsia" w:hint="eastAsia"/>
          <w:bCs/>
          <w:szCs w:val="21"/>
        </w:rPr>
        <w:t>决策</w:t>
      </w:r>
      <w:r w:rsidR="00525133" w:rsidRPr="001005D1">
        <w:rPr>
          <w:rFonts w:ascii="宋体" w:eastAsia="宋体" w:hAnsi="宋体" w:cstheme="minorEastAsia" w:hint="eastAsia"/>
          <w:bCs/>
          <w:szCs w:val="21"/>
        </w:rPr>
        <w:t>，</w:t>
      </w:r>
      <w:r w:rsidR="00612707" w:rsidRPr="001005D1">
        <w:rPr>
          <w:rFonts w:ascii="宋体" w:eastAsia="宋体" w:hAnsi="宋体" w:cstheme="minorEastAsia" w:hint="eastAsia"/>
          <w:bCs/>
          <w:szCs w:val="21"/>
        </w:rPr>
        <w:t>决策方案，不确定性情境；</w:t>
      </w:r>
      <w:r w:rsidR="00483E2E" w:rsidRPr="001005D1">
        <w:rPr>
          <w:rFonts w:ascii="宋体" w:eastAsia="宋体" w:hAnsi="宋体" w:cstheme="minorEastAsia" w:hint="eastAsia"/>
          <w:bCs/>
          <w:szCs w:val="21"/>
        </w:rPr>
        <w:t>非程序化决策，</w:t>
      </w:r>
      <w:r w:rsidRPr="001005D1">
        <w:rPr>
          <w:rFonts w:ascii="宋体" w:eastAsia="宋体" w:hAnsi="宋体" w:cstheme="minorEastAsia" w:hint="eastAsia"/>
          <w:bCs/>
          <w:szCs w:val="21"/>
        </w:rPr>
        <w:t>确定型决策，风险性决策，不确定性决策</w:t>
      </w:r>
      <w:r w:rsidR="00612707" w:rsidRPr="001005D1">
        <w:rPr>
          <w:rFonts w:ascii="宋体" w:eastAsia="宋体" w:hAnsi="宋体" w:cstheme="minorEastAsia" w:hint="eastAsia"/>
          <w:bCs/>
          <w:szCs w:val="21"/>
        </w:rPr>
        <w:t>，个体决策，群体决策</w:t>
      </w:r>
      <w:r w:rsidR="005B7650" w:rsidRPr="001005D1">
        <w:rPr>
          <w:rFonts w:ascii="宋体" w:eastAsia="宋体" w:hAnsi="宋体" w:cstheme="minorEastAsia" w:hint="eastAsia"/>
          <w:bCs/>
          <w:szCs w:val="21"/>
        </w:rPr>
        <w:t>；</w:t>
      </w:r>
      <w:r w:rsidRPr="001005D1">
        <w:rPr>
          <w:rFonts w:ascii="宋体" w:eastAsia="宋体" w:hAnsi="宋体" w:cstheme="minorEastAsia" w:hint="eastAsia"/>
          <w:bCs/>
          <w:szCs w:val="21"/>
        </w:rPr>
        <w:t>乐观准则，</w:t>
      </w:r>
      <w:r w:rsidR="005B7650" w:rsidRPr="001005D1">
        <w:rPr>
          <w:rFonts w:ascii="宋体" w:eastAsia="宋体" w:hAnsi="宋体" w:cstheme="minorEastAsia" w:hint="eastAsia"/>
          <w:bCs/>
          <w:szCs w:val="21"/>
        </w:rPr>
        <w:t>悲观准则，等概率准则，</w:t>
      </w:r>
      <w:r w:rsidR="00483E2E" w:rsidRPr="001005D1">
        <w:rPr>
          <w:rFonts w:ascii="宋体" w:eastAsia="宋体" w:hAnsi="宋体" w:cstheme="minorEastAsia" w:hint="eastAsia"/>
          <w:bCs/>
          <w:szCs w:val="21"/>
        </w:rPr>
        <w:t>最小后悔准则</w:t>
      </w:r>
      <w:r w:rsidR="00EB0ED1" w:rsidRPr="001005D1">
        <w:rPr>
          <w:rFonts w:ascii="宋体" w:eastAsia="宋体" w:hAnsi="宋体" w:cstheme="minorEastAsia" w:hint="eastAsia"/>
          <w:bCs/>
          <w:szCs w:val="21"/>
        </w:rPr>
        <w:t>。</w:t>
      </w:r>
    </w:p>
    <w:bookmarkEnd w:id="5"/>
    <w:bookmarkEnd w:id="6"/>
    <w:p w14:paraId="6ACF54AC"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b/>
          <w:bCs/>
          <w:szCs w:val="21"/>
        </w:rPr>
        <w:t>3.基本</w:t>
      </w:r>
      <w:r w:rsidR="00FA7482" w:rsidRPr="001005D1">
        <w:rPr>
          <w:rFonts w:ascii="宋体" w:eastAsia="宋体" w:hAnsi="宋体" w:cstheme="minorEastAsia" w:hint="eastAsia"/>
          <w:b/>
          <w:bCs/>
          <w:szCs w:val="21"/>
        </w:rPr>
        <w:t>理论</w:t>
      </w:r>
    </w:p>
    <w:p w14:paraId="2EF03422" w14:textId="77777777" w:rsidR="00335B26" w:rsidRPr="001005D1" w:rsidRDefault="00335B26"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（1）计划体系通常分为以下基本阶段：筹划，分析，综合与交流，行动。而每个阶段及其步骤与决策都密不可分。</w:t>
      </w:r>
    </w:p>
    <w:p w14:paraId="500CDAB0" w14:textId="77777777" w:rsidR="00465F08" w:rsidRPr="001005D1" w:rsidRDefault="00465F08"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w:t>
      </w:r>
      <w:r w:rsidR="00335B26" w:rsidRPr="001005D1">
        <w:rPr>
          <w:rFonts w:ascii="宋体" w:eastAsia="宋体" w:hAnsi="宋体" w:cstheme="minorEastAsia" w:hint="eastAsia"/>
          <w:bCs/>
          <w:szCs w:val="21"/>
        </w:rPr>
        <w:t>2</w:t>
      </w:r>
      <w:r w:rsidRPr="001005D1">
        <w:rPr>
          <w:rFonts w:ascii="宋体" w:eastAsia="宋体" w:hAnsi="宋体" w:cstheme="minorEastAsia" w:hint="eastAsia"/>
          <w:bCs/>
          <w:szCs w:val="21"/>
        </w:rPr>
        <w:t>）决策的准则主要有：</w:t>
      </w:r>
      <w:r w:rsidR="0087454C" w:rsidRPr="001005D1">
        <w:rPr>
          <w:rFonts w:ascii="宋体" w:eastAsia="宋体" w:hAnsi="宋体" w:cs="宋体" w:hint="eastAsia"/>
          <w:bCs/>
          <w:szCs w:val="21"/>
        </w:rPr>
        <w:t>①</w:t>
      </w:r>
      <w:r w:rsidRPr="001005D1">
        <w:rPr>
          <w:rFonts w:ascii="宋体" w:eastAsia="宋体" w:hAnsi="宋体" w:cstheme="minorEastAsia"/>
          <w:bCs/>
          <w:szCs w:val="21"/>
        </w:rPr>
        <w:t>提高决策效率和效果的准则，包括重要性原则、准确性原则和灵活性原则；</w:t>
      </w:r>
      <w:r w:rsidR="0087454C" w:rsidRPr="001005D1">
        <w:rPr>
          <w:rFonts w:ascii="宋体" w:eastAsia="宋体" w:hAnsi="宋体" w:cs="宋体" w:hint="eastAsia"/>
          <w:bCs/>
          <w:szCs w:val="21"/>
        </w:rPr>
        <w:t>②</w:t>
      </w:r>
      <w:r w:rsidRPr="001005D1">
        <w:rPr>
          <w:rFonts w:ascii="宋体" w:eastAsia="宋体" w:hAnsi="宋体" w:cstheme="minorEastAsia"/>
          <w:bCs/>
          <w:szCs w:val="21"/>
        </w:rPr>
        <w:t>不确定性情境下决策方案选择准则</w:t>
      </w:r>
      <w:r w:rsidR="0087454C" w:rsidRPr="001005D1">
        <w:rPr>
          <w:rFonts w:ascii="宋体" w:eastAsia="宋体" w:hAnsi="宋体" w:cstheme="minorEastAsia" w:hint="eastAsia"/>
          <w:bCs/>
          <w:szCs w:val="21"/>
        </w:rPr>
        <w:t>，</w:t>
      </w:r>
      <w:r w:rsidRPr="001005D1">
        <w:rPr>
          <w:rFonts w:ascii="宋体" w:eastAsia="宋体" w:hAnsi="宋体" w:cstheme="minorEastAsia"/>
          <w:bCs/>
          <w:szCs w:val="21"/>
        </w:rPr>
        <w:t>主要有</w:t>
      </w:r>
      <w:r w:rsidR="00007B81" w:rsidRPr="001005D1">
        <w:rPr>
          <w:rFonts w:ascii="宋体" w:eastAsia="宋体" w:hAnsi="宋体" w:cstheme="minorEastAsia" w:hint="eastAsia"/>
          <w:bCs/>
          <w:szCs w:val="21"/>
        </w:rPr>
        <w:t>四</w:t>
      </w:r>
      <w:r w:rsidR="00F95C2F" w:rsidRPr="001005D1">
        <w:rPr>
          <w:rFonts w:ascii="宋体" w:eastAsia="宋体" w:hAnsi="宋体" w:cstheme="minorEastAsia" w:hint="eastAsia"/>
          <w:bCs/>
          <w:szCs w:val="21"/>
        </w:rPr>
        <w:t>个</w:t>
      </w:r>
      <w:r w:rsidR="00007B81" w:rsidRPr="001005D1">
        <w:rPr>
          <w:rFonts w:ascii="宋体" w:eastAsia="宋体" w:hAnsi="宋体" w:cstheme="minorEastAsia" w:hint="eastAsia"/>
          <w:bCs/>
          <w:szCs w:val="21"/>
        </w:rPr>
        <w:t>准则</w:t>
      </w:r>
      <w:r w:rsidRPr="001005D1">
        <w:rPr>
          <w:rFonts w:ascii="宋体" w:eastAsia="宋体" w:hAnsi="宋体" w:cstheme="minorEastAsia"/>
          <w:bCs/>
          <w:szCs w:val="21"/>
        </w:rPr>
        <w:t>：第一，乐观准则</w:t>
      </w:r>
      <w:r w:rsidRPr="001005D1">
        <w:rPr>
          <w:rFonts w:ascii="宋体" w:eastAsia="宋体" w:hAnsi="宋体" w:cstheme="minorEastAsia" w:hint="eastAsia"/>
          <w:bCs/>
          <w:szCs w:val="21"/>
        </w:rPr>
        <w:t>；第二，悲观准则；第三，等概率准则</w:t>
      </w:r>
      <w:r w:rsidR="00007B81" w:rsidRPr="001005D1">
        <w:rPr>
          <w:rFonts w:ascii="宋体" w:eastAsia="宋体" w:hAnsi="宋体" w:cstheme="minorEastAsia" w:hint="eastAsia"/>
          <w:bCs/>
          <w:szCs w:val="21"/>
        </w:rPr>
        <w:t>；第四，最小后悔准则</w:t>
      </w:r>
      <w:r w:rsidRPr="001005D1">
        <w:rPr>
          <w:rFonts w:ascii="宋体" w:eastAsia="宋体" w:hAnsi="宋体" w:cstheme="minorEastAsia" w:hint="eastAsia"/>
          <w:bCs/>
          <w:szCs w:val="21"/>
        </w:rPr>
        <w:t>。</w:t>
      </w:r>
    </w:p>
    <w:p w14:paraId="182E5FB7" w14:textId="77777777" w:rsidR="00525133" w:rsidRPr="001005D1" w:rsidRDefault="00525133" w:rsidP="00957D0C">
      <w:pPr>
        <w:spacing w:line="360" w:lineRule="auto"/>
        <w:ind w:firstLine="420"/>
        <w:rPr>
          <w:rFonts w:ascii="宋体" w:eastAsia="宋体" w:hAnsi="宋体" w:cstheme="minorEastAsia"/>
          <w:b/>
          <w:bCs/>
          <w:szCs w:val="21"/>
        </w:rPr>
      </w:pPr>
      <w:r w:rsidRPr="001005D1">
        <w:rPr>
          <w:rFonts w:ascii="宋体" w:eastAsia="宋体" w:hAnsi="宋体" w:cstheme="minorEastAsia"/>
          <w:b/>
          <w:bCs/>
          <w:szCs w:val="21"/>
        </w:rPr>
        <w:t>4.课堂讨论</w:t>
      </w:r>
    </w:p>
    <w:p w14:paraId="461AB7C9" w14:textId="77777777" w:rsidR="004E075D" w:rsidRPr="001005D1" w:rsidRDefault="004E075D"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第三章习题的案例一</w:t>
      </w:r>
    </w:p>
    <w:p w14:paraId="0A097EBA" w14:textId="77777777" w:rsidR="004E075D" w:rsidRPr="001005D1" w:rsidRDefault="004E075D"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rPr>
        <w:t>第三章习题的案例二</w:t>
      </w:r>
    </w:p>
    <w:p w14:paraId="294F5DD8" w14:textId="77777777" w:rsidR="001B1471" w:rsidRPr="001005D1" w:rsidRDefault="001B1471"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rPr>
        <w:t>第三章习题的案例三</w:t>
      </w:r>
    </w:p>
    <w:p w14:paraId="64CFEAC1" w14:textId="77777777" w:rsidR="001B1471" w:rsidRPr="001005D1" w:rsidRDefault="001B1471" w:rsidP="00957D0C">
      <w:pPr>
        <w:spacing w:line="360" w:lineRule="auto"/>
        <w:ind w:firstLine="420"/>
        <w:rPr>
          <w:rFonts w:ascii="宋体" w:eastAsia="宋体" w:hAnsi="宋体" w:cstheme="minorEastAsia"/>
          <w:b/>
          <w:bCs/>
          <w:szCs w:val="21"/>
        </w:rPr>
      </w:pPr>
    </w:p>
    <w:p w14:paraId="176DCC4D" w14:textId="77777777" w:rsidR="002A3787" w:rsidRPr="001005D1" w:rsidRDefault="002A3787" w:rsidP="00957D0C">
      <w:pPr>
        <w:spacing w:line="360" w:lineRule="auto"/>
        <w:rPr>
          <w:rFonts w:ascii="宋体" w:eastAsia="宋体" w:hAnsi="宋体" w:cstheme="minorEastAsia"/>
          <w:sz w:val="28"/>
        </w:rPr>
      </w:pPr>
    </w:p>
    <w:p w14:paraId="6A4365CF" w14:textId="77777777" w:rsidR="007B7DE9" w:rsidRPr="001005D1" w:rsidRDefault="007B7DE9" w:rsidP="00957D0C">
      <w:pPr>
        <w:spacing w:line="360" w:lineRule="auto"/>
        <w:rPr>
          <w:rFonts w:ascii="宋体" w:eastAsia="宋体" w:hAnsi="宋体" w:cstheme="minorEastAsia"/>
          <w:sz w:val="28"/>
        </w:rPr>
      </w:pPr>
    </w:p>
    <w:p w14:paraId="36A5AD1C" w14:textId="77777777" w:rsidR="007B7DE9" w:rsidRPr="001005D1" w:rsidRDefault="007B7DE9" w:rsidP="00957D0C">
      <w:pPr>
        <w:spacing w:line="360" w:lineRule="auto"/>
        <w:rPr>
          <w:rFonts w:ascii="宋体" w:eastAsia="宋体" w:hAnsi="宋体" w:cstheme="minorEastAsia"/>
          <w:sz w:val="28"/>
        </w:rPr>
      </w:pPr>
    </w:p>
    <w:p w14:paraId="0CEEEF21" w14:textId="77777777" w:rsidR="00FF61D1" w:rsidRPr="001005D1" w:rsidRDefault="00FF61D1" w:rsidP="00957D0C">
      <w:pPr>
        <w:spacing w:line="360" w:lineRule="auto"/>
        <w:rPr>
          <w:rFonts w:ascii="宋体" w:eastAsia="宋体" w:hAnsi="宋体" w:cstheme="minorEastAsia"/>
          <w:sz w:val="28"/>
        </w:rPr>
      </w:pPr>
    </w:p>
    <w:p w14:paraId="4558844D" w14:textId="77777777" w:rsidR="00FF61D1" w:rsidRPr="001005D1" w:rsidRDefault="00FF61D1" w:rsidP="00957D0C">
      <w:pPr>
        <w:spacing w:line="360" w:lineRule="auto"/>
        <w:rPr>
          <w:rFonts w:ascii="宋体" w:eastAsia="宋体" w:hAnsi="宋体" w:cstheme="minorEastAsia"/>
          <w:sz w:val="28"/>
        </w:rPr>
      </w:pPr>
    </w:p>
    <w:p w14:paraId="6FD86A77" w14:textId="77777777" w:rsidR="00FF61D1" w:rsidRPr="001005D1" w:rsidRDefault="00FF61D1" w:rsidP="00957D0C">
      <w:pPr>
        <w:spacing w:line="360" w:lineRule="auto"/>
        <w:rPr>
          <w:rFonts w:ascii="宋体" w:eastAsia="宋体" w:hAnsi="宋体" w:cstheme="minorEastAsia"/>
          <w:sz w:val="28"/>
        </w:rPr>
      </w:pPr>
    </w:p>
    <w:p w14:paraId="5C795808" w14:textId="77777777" w:rsidR="00FF61D1" w:rsidRPr="001005D1" w:rsidRDefault="00FF61D1" w:rsidP="00957D0C">
      <w:pPr>
        <w:spacing w:line="360" w:lineRule="auto"/>
        <w:rPr>
          <w:rFonts w:ascii="宋体" w:eastAsia="宋体" w:hAnsi="宋体" w:cstheme="minorEastAsia"/>
          <w:sz w:val="28"/>
        </w:rPr>
      </w:pPr>
    </w:p>
    <w:p w14:paraId="36330E0A" w14:textId="77777777" w:rsidR="00FF61D1" w:rsidRPr="001005D1" w:rsidRDefault="00FF61D1" w:rsidP="00957D0C">
      <w:pPr>
        <w:spacing w:line="360" w:lineRule="auto"/>
        <w:rPr>
          <w:rFonts w:ascii="宋体" w:eastAsia="宋体" w:hAnsi="宋体" w:cstheme="minorEastAsia"/>
          <w:sz w:val="28"/>
        </w:rPr>
      </w:pPr>
    </w:p>
    <w:p w14:paraId="5FAE5505" w14:textId="77777777" w:rsidR="007B7DE9" w:rsidRPr="001005D1" w:rsidRDefault="007B7DE9" w:rsidP="00957D0C">
      <w:pPr>
        <w:spacing w:line="360" w:lineRule="auto"/>
        <w:rPr>
          <w:rFonts w:ascii="宋体" w:eastAsia="宋体" w:hAnsi="宋体" w:cstheme="minorEastAsia"/>
          <w:sz w:val="28"/>
        </w:rPr>
      </w:pPr>
    </w:p>
    <w:p w14:paraId="3E009448" w14:textId="77777777" w:rsidR="007B7DE9" w:rsidRPr="001005D1" w:rsidRDefault="007B7DE9" w:rsidP="00957D0C">
      <w:pPr>
        <w:spacing w:line="360" w:lineRule="auto"/>
        <w:rPr>
          <w:rFonts w:ascii="宋体" w:eastAsia="宋体" w:hAnsi="宋体" w:cstheme="minorEastAsia"/>
          <w:sz w:val="28"/>
        </w:rPr>
      </w:pPr>
    </w:p>
    <w:p w14:paraId="37456479" w14:textId="77777777" w:rsidR="008364F9" w:rsidRDefault="008364F9">
      <w:pPr>
        <w:widowControl/>
        <w:jc w:val="left"/>
        <w:rPr>
          <w:rFonts w:ascii="宋体" w:eastAsia="宋体" w:hAnsi="宋体" w:cstheme="minorEastAsia"/>
          <w:b/>
          <w:sz w:val="24"/>
        </w:rPr>
      </w:pPr>
      <w:r>
        <w:rPr>
          <w:rFonts w:ascii="宋体" w:eastAsia="宋体" w:hAnsi="宋体" w:cstheme="minorEastAsia"/>
          <w:b/>
          <w:sz w:val="24"/>
        </w:rPr>
        <w:br w:type="page"/>
      </w:r>
    </w:p>
    <w:p w14:paraId="7C2C5962" w14:textId="77777777" w:rsidR="002A3787" w:rsidRPr="001005D1" w:rsidRDefault="002A3787" w:rsidP="00957D0C">
      <w:pPr>
        <w:spacing w:line="360" w:lineRule="auto"/>
        <w:jc w:val="center"/>
        <w:rPr>
          <w:rFonts w:ascii="宋体" w:eastAsia="宋体" w:hAnsi="宋体" w:cstheme="minorEastAsia"/>
          <w:b/>
          <w:sz w:val="24"/>
        </w:rPr>
      </w:pPr>
      <w:r w:rsidRPr="001005D1">
        <w:rPr>
          <w:rFonts w:ascii="宋体" w:eastAsia="宋体" w:hAnsi="宋体" w:cstheme="minorEastAsia" w:hint="eastAsia"/>
          <w:b/>
          <w:sz w:val="24"/>
        </w:rPr>
        <w:lastRenderedPageBreak/>
        <w:t>第四章 环境分析与理性决策</w:t>
      </w:r>
    </w:p>
    <w:p w14:paraId="4C6E063A" w14:textId="77777777" w:rsidR="002A3787" w:rsidRPr="001005D1" w:rsidRDefault="002A3787"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一、教学目的</w:t>
      </w:r>
    </w:p>
    <w:p w14:paraId="33F1C234" w14:textId="77777777" w:rsidR="002A3787" w:rsidRPr="001005D1" w:rsidRDefault="009D781F" w:rsidP="00957D0C">
      <w:pPr>
        <w:spacing w:line="360" w:lineRule="auto"/>
        <w:ind w:firstLineChars="200" w:firstLine="420"/>
        <w:rPr>
          <w:rFonts w:ascii="宋体" w:eastAsia="宋体" w:hAnsi="宋体" w:cs="宋体"/>
          <w:bCs/>
          <w:szCs w:val="21"/>
        </w:rPr>
      </w:pPr>
      <w:r w:rsidRPr="001005D1">
        <w:rPr>
          <w:rFonts w:ascii="宋体" w:eastAsia="宋体" w:hAnsi="宋体" w:cs="宋体" w:hint="eastAsia"/>
          <w:bCs/>
          <w:szCs w:val="21"/>
        </w:rPr>
        <w:t>组织活动是在一定环境中进行的，环境的复杂与动态特点以及人的认知与行动能力的局限性决定了组织决策的理性与正确程度会受到一定的限制。因此，为尽可能减少这些限制，就要对组织活动的内外部环境进行充分的调查和研究。</w:t>
      </w:r>
      <w:r w:rsidR="002A3787" w:rsidRPr="001005D1">
        <w:rPr>
          <w:rFonts w:ascii="宋体" w:eastAsia="宋体" w:hAnsi="宋体" w:cs="宋体" w:hint="eastAsia"/>
          <w:bCs/>
          <w:szCs w:val="21"/>
        </w:rPr>
        <w:t>通过本章的学习，</w:t>
      </w:r>
      <w:r w:rsidR="007B7DE9" w:rsidRPr="001005D1">
        <w:rPr>
          <w:rFonts w:ascii="宋体" w:eastAsia="宋体" w:hAnsi="宋体" w:cs="宋体" w:hint="eastAsia"/>
          <w:bCs/>
          <w:szCs w:val="21"/>
        </w:rPr>
        <w:t>让学生能够理解环境对决策过程的影响，掌握</w:t>
      </w:r>
      <w:r w:rsidR="007B7DE9" w:rsidRPr="001005D1">
        <w:rPr>
          <w:rFonts w:ascii="宋体" w:eastAsia="宋体" w:hAnsi="宋体" w:cs="宋体"/>
          <w:bCs/>
          <w:szCs w:val="21"/>
        </w:rPr>
        <w:t>PEST、SWOT等环境分析方法，</w:t>
      </w:r>
      <w:r w:rsidRPr="001005D1">
        <w:rPr>
          <w:rFonts w:ascii="宋体" w:eastAsia="宋体" w:hAnsi="宋体" w:cs="宋体" w:hint="eastAsia"/>
          <w:bCs/>
          <w:szCs w:val="21"/>
        </w:rPr>
        <w:t>熟练应用</w:t>
      </w:r>
      <w:r w:rsidR="007B7DE9" w:rsidRPr="001005D1">
        <w:rPr>
          <w:rFonts w:ascii="宋体" w:eastAsia="宋体" w:hAnsi="宋体" w:cs="宋体"/>
          <w:bCs/>
          <w:szCs w:val="21"/>
        </w:rPr>
        <w:t>决策树等决策方法进行简单分析和决策</w:t>
      </w:r>
      <w:r w:rsidRPr="001005D1">
        <w:rPr>
          <w:rFonts w:ascii="宋体" w:eastAsia="宋体" w:hAnsi="宋体" w:cs="宋体" w:hint="eastAsia"/>
          <w:bCs/>
          <w:szCs w:val="21"/>
        </w:rPr>
        <w:t>。</w:t>
      </w:r>
    </w:p>
    <w:p w14:paraId="5CB40447" w14:textId="77777777" w:rsidR="002A3787" w:rsidRPr="001005D1" w:rsidRDefault="002A3787"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二、课型</w:t>
      </w:r>
      <w:r w:rsidRPr="001005D1">
        <w:rPr>
          <w:rFonts w:ascii="宋体" w:eastAsia="宋体" w:hAnsi="宋体" w:cstheme="minorEastAsia" w:hint="eastAsia"/>
          <w:szCs w:val="21"/>
        </w:rPr>
        <w:t>：新授课</w:t>
      </w:r>
    </w:p>
    <w:p w14:paraId="01150B43" w14:textId="7295592A" w:rsidR="002A3787" w:rsidRPr="001005D1" w:rsidRDefault="002A3787"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三、课时</w:t>
      </w:r>
      <w:r w:rsidR="00005823">
        <w:rPr>
          <w:rFonts w:ascii="宋体" w:eastAsia="宋体" w:hAnsi="宋体" w:cstheme="minorEastAsia" w:hint="eastAsia"/>
          <w:szCs w:val="21"/>
        </w:rPr>
        <w:t>：2个课时</w:t>
      </w:r>
    </w:p>
    <w:p w14:paraId="1F5DB94C" w14:textId="77777777" w:rsidR="002A3787" w:rsidRPr="001005D1" w:rsidRDefault="002A3787"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四、教学重难点</w:t>
      </w:r>
    </w:p>
    <w:p w14:paraId="699A55AD" w14:textId="77777777" w:rsidR="0073087B" w:rsidRPr="001005D1" w:rsidRDefault="00E43B86"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1.</w:t>
      </w:r>
      <w:r w:rsidR="0073087B" w:rsidRPr="001005D1">
        <w:rPr>
          <w:rFonts w:ascii="宋体" w:eastAsia="宋体" w:hAnsi="宋体" w:cstheme="minorEastAsia" w:hint="eastAsia"/>
          <w:bCs/>
          <w:szCs w:val="21"/>
        </w:rPr>
        <w:t>理解组织与环境的关系。</w:t>
      </w:r>
    </w:p>
    <w:p w14:paraId="60D5B49C" w14:textId="77777777" w:rsidR="0037024B" w:rsidRPr="001005D1" w:rsidRDefault="0073087B"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2.</w:t>
      </w:r>
      <w:r w:rsidR="0037024B" w:rsidRPr="001005D1">
        <w:rPr>
          <w:rFonts w:ascii="宋体" w:eastAsia="宋体" w:hAnsi="宋体" w:cstheme="minorEastAsia"/>
          <w:bCs/>
          <w:szCs w:val="21"/>
        </w:rPr>
        <w:t>环境分析有哪些主要方法</w:t>
      </w:r>
      <w:r w:rsidR="00B12DA3">
        <w:rPr>
          <w:rFonts w:ascii="宋体" w:eastAsia="宋体" w:hAnsi="宋体" w:cstheme="minorEastAsia" w:hint="eastAsia"/>
          <w:bCs/>
          <w:szCs w:val="21"/>
        </w:rPr>
        <w:t>？</w:t>
      </w:r>
    </w:p>
    <w:p w14:paraId="017EB644" w14:textId="77777777" w:rsidR="0037024B" w:rsidRPr="001005D1" w:rsidRDefault="00071FD6"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3.</w:t>
      </w:r>
      <w:r w:rsidR="0037024B" w:rsidRPr="001005D1">
        <w:rPr>
          <w:rFonts w:ascii="宋体" w:eastAsia="宋体" w:hAnsi="宋体" w:cstheme="minorEastAsia"/>
          <w:bCs/>
          <w:szCs w:val="21"/>
        </w:rPr>
        <w:t>理性决策、非理性决策和行为决策。</w:t>
      </w:r>
    </w:p>
    <w:p w14:paraId="75231043" w14:textId="77777777" w:rsidR="0037024B" w:rsidRPr="001005D1" w:rsidRDefault="00071FD6"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4.</w:t>
      </w:r>
      <w:r w:rsidR="0037024B" w:rsidRPr="001005D1">
        <w:rPr>
          <w:rFonts w:ascii="宋体" w:eastAsia="宋体" w:hAnsi="宋体" w:cstheme="minorEastAsia"/>
          <w:bCs/>
          <w:szCs w:val="21"/>
        </w:rPr>
        <w:t>决策方案生成的主要方法是什么</w:t>
      </w:r>
      <w:r w:rsidR="00B12DA3">
        <w:rPr>
          <w:rFonts w:ascii="宋体" w:eastAsia="宋体" w:hAnsi="宋体" w:cstheme="minorEastAsia" w:hint="eastAsia"/>
          <w:bCs/>
          <w:szCs w:val="21"/>
        </w:rPr>
        <w:t>？</w:t>
      </w:r>
    </w:p>
    <w:p w14:paraId="5D33D812" w14:textId="77777777" w:rsidR="0037024B" w:rsidRPr="001005D1" w:rsidRDefault="00CD7F08"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5.</w:t>
      </w:r>
      <w:r w:rsidR="0037024B" w:rsidRPr="001005D1">
        <w:rPr>
          <w:rFonts w:ascii="宋体" w:eastAsia="宋体" w:hAnsi="宋体" w:cstheme="minorEastAsia"/>
          <w:bCs/>
          <w:szCs w:val="21"/>
        </w:rPr>
        <w:t>用决策树方法来评价和选择一个具体的决策方案。</w:t>
      </w:r>
    </w:p>
    <w:p w14:paraId="28F507FA" w14:textId="77777777" w:rsidR="0037024B" w:rsidRPr="001005D1" w:rsidRDefault="00CD7F08"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6.</w:t>
      </w:r>
      <w:r w:rsidR="0037024B" w:rsidRPr="001005D1">
        <w:rPr>
          <w:rFonts w:ascii="宋体" w:eastAsia="宋体" w:hAnsi="宋体" w:cstheme="minorEastAsia"/>
          <w:bCs/>
          <w:szCs w:val="21"/>
        </w:rPr>
        <w:t>用蒂蒙斯</w:t>
      </w:r>
      <w:r w:rsidRPr="001005D1">
        <w:rPr>
          <w:rFonts w:ascii="宋体" w:eastAsia="宋体" w:hAnsi="宋体" w:cstheme="minorEastAsia" w:hint="eastAsia"/>
          <w:bCs/>
          <w:szCs w:val="21"/>
        </w:rPr>
        <w:t>教授</w:t>
      </w:r>
      <w:r w:rsidR="0037024B" w:rsidRPr="001005D1">
        <w:rPr>
          <w:rFonts w:ascii="宋体" w:eastAsia="宋体" w:hAnsi="宋体" w:cstheme="minorEastAsia"/>
          <w:bCs/>
          <w:szCs w:val="21"/>
        </w:rPr>
        <w:t>的机会评价框架评价一个创新或创业机会。</w:t>
      </w:r>
    </w:p>
    <w:p w14:paraId="5B3FC8B3" w14:textId="77777777" w:rsidR="002A3787" w:rsidRPr="001005D1" w:rsidRDefault="002A3787"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五、教学方法</w:t>
      </w:r>
    </w:p>
    <w:p w14:paraId="390374C9" w14:textId="77777777" w:rsidR="002A3787" w:rsidRPr="001005D1" w:rsidRDefault="002A3787"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课堂讲授与讨论相结合。</w:t>
      </w:r>
    </w:p>
    <w:p w14:paraId="54A4233A" w14:textId="77777777" w:rsidR="002A3787" w:rsidRPr="001005D1" w:rsidRDefault="002A3787"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六、教学内容</w:t>
      </w:r>
    </w:p>
    <w:p w14:paraId="37E84A9A" w14:textId="77777777" w:rsidR="002A3787" w:rsidRPr="001005D1" w:rsidRDefault="002A3787"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1.内容摘要</w:t>
      </w:r>
    </w:p>
    <w:p w14:paraId="6582CA50" w14:textId="77777777" w:rsidR="00130F67" w:rsidRPr="001005D1" w:rsidRDefault="00130F67"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第一节</w:t>
      </w:r>
      <w:r w:rsidR="00430930" w:rsidRPr="001005D1">
        <w:rPr>
          <w:rFonts w:ascii="宋体" w:eastAsia="宋体" w:hAnsi="宋体" w:cstheme="minorEastAsia" w:hint="eastAsia"/>
          <w:bCs/>
          <w:szCs w:val="21"/>
        </w:rPr>
        <w:t>分析</w:t>
      </w:r>
      <w:r w:rsidRPr="001005D1">
        <w:rPr>
          <w:rFonts w:ascii="宋体" w:eastAsia="宋体" w:hAnsi="宋体" w:cstheme="minorEastAsia"/>
          <w:bCs/>
          <w:szCs w:val="21"/>
        </w:rPr>
        <w:t>组织的内外部环境要素</w:t>
      </w:r>
      <w:r w:rsidR="00430930" w:rsidRPr="001005D1">
        <w:rPr>
          <w:rFonts w:ascii="宋体" w:eastAsia="宋体" w:hAnsi="宋体" w:cstheme="minorEastAsia" w:hint="eastAsia"/>
          <w:bCs/>
          <w:szCs w:val="21"/>
        </w:rPr>
        <w:t>。</w:t>
      </w:r>
      <w:r w:rsidR="00594655" w:rsidRPr="001005D1">
        <w:rPr>
          <w:rFonts w:ascii="宋体" w:eastAsia="宋体" w:hAnsi="宋体" w:cstheme="minorEastAsia" w:hint="eastAsia"/>
          <w:bCs/>
          <w:szCs w:val="21"/>
        </w:rPr>
        <w:t>环境是由众多因素交错而成的整体，</w:t>
      </w:r>
      <w:r w:rsidR="00430930" w:rsidRPr="001005D1">
        <w:rPr>
          <w:rFonts w:ascii="宋体" w:eastAsia="宋体" w:hAnsi="宋体" w:cstheme="minorEastAsia" w:hint="eastAsia"/>
          <w:bCs/>
          <w:szCs w:val="21"/>
        </w:rPr>
        <w:t>把环</w:t>
      </w:r>
      <w:r w:rsidR="00A91C42" w:rsidRPr="001005D1">
        <w:rPr>
          <w:rFonts w:ascii="宋体" w:eastAsia="宋体" w:hAnsi="宋体" w:cstheme="minorEastAsia" w:hint="eastAsia"/>
          <w:bCs/>
          <w:szCs w:val="21"/>
        </w:rPr>
        <w:t>境分成三个大类，即一般或宏观环境、具体或微观环境和组织内部环境。</w:t>
      </w:r>
      <w:r w:rsidR="00A91C42" w:rsidRPr="001005D1">
        <w:rPr>
          <w:rFonts w:ascii="宋体" w:eastAsia="宋体" w:hAnsi="宋体" w:cstheme="minorEastAsia"/>
          <w:bCs/>
          <w:szCs w:val="21"/>
        </w:rPr>
        <w:t>环境分析的常用方法</w:t>
      </w:r>
      <w:r w:rsidR="00A91C42" w:rsidRPr="001005D1">
        <w:rPr>
          <w:rFonts w:ascii="宋体" w:eastAsia="宋体" w:hAnsi="宋体" w:cstheme="minorEastAsia" w:hint="eastAsia"/>
          <w:bCs/>
          <w:szCs w:val="21"/>
        </w:rPr>
        <w:t>：（1）一般环境分析方法。最常见的是</w:t>
      </w:r>
      <w:r w:rsidR="00A91C42" w:rsidRPr="001005D1">
        <w:rPr>
          <w:rFonts w:ascii="宋体" w:eastAsia="宋体" w:hAnsi="宋体" w:cstheme="minorEastAsia"/>
          <w:bCs/>
          <w:szCs w:val="21"/>
        </w:rPr>
        <w:t>PEST分析方法。</w:t>
      </w:r>
      <w:r w:rsidR="00A91C42" w:rsidRPr="001005D1">
        <w:rPr>
          <w:rFonts w:ascii="宋体" w:eastAsia="宋体" w:hAnsi="宋体" w:cstheme="minorEastAsia" w:hint="eastAsia"/>
          <w:bCs/>
          <w:szCs w:val="21"/>
        </w:rPr>
        <w:t>（2）具体环境分析方法。</w:t>
      </w:r>
      <w:r w:rsidR="00630DBF" w:rsidRPr="001005D1">
        <w:rPr>
          <w:rFonts w:ascii="宋体" w:eastAsia="宋体" w:hAnsi="宋体" w:cstheme="minorEastAsia" w:hint="eastAsia"/>
          <w:bCs/>
          <w:szCs w:val="21"/>
        </w:rPr>
        <w:t>在这方面，迈克尔·波特提出的五种力量模型是一种有效的分析方法。（3）内外部环境综合分析方法。组织在分析外部环境的同时，必须也分析其内部环境。</w:t>
      </w:r>
      <w:r w:rsidR="00630DBF" w:rsidRPr="001005D1">
        <w:rPr>
          <w:rFonts w:ascii="宋体" w:eastAsia="宋体" w:hAnsi="宋体" w:cstheme="minorEastAsia"/>
          <w:bCs/>
          <w:szCs w:val="21"/>
        </w:rPr>
        <w:t>SWOT分析是最常用的内外部环境综合分析技术。</w:t>
      </w:r>
      <w:r w:rsidR="00EB20E9" w:rsidRPr="001005D1">
        <w:rPr>
          <w:rFonts w:ascii="宋体" w:eastAsia="宋体" w:hAnsi="宋体" w:cstheme="minorEastAsia" w:hint="eastAsia"/>
          <w:bCs/>
          <w:szCs w:val="21"/>
        </w:rPr>
        <w:t>（4）针对环境变化的分析方法。常用的是脚本法（情景分析法），情景分析法可分为定量脚本法和定性脚本法。</w:t>
      </w:r>
    </w:p>
    <w:p w14:paraId="65984D21" w14:textId="77777777" w:rsidR="00130F67" w:rsidRPr="001005D1" w:rsidRDefault="00130F67"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第二节</w:t>
      </w:r>
      <w:r w:rsidR="006B595D" w:rsidRPr="001005D1">
        <w:rPr>
          <w:rFonts w:ascii="宋体" w:eastAsia="宋体" w:hAnsi="宋体" w:cstheme="minorEastAsia" w:hint="eastAsia"/>
          <w:bCs/>
          <w:szCs w:val="21"/>
        </w:rPr>
        <w:t>介绍了</w:t>
      </w:r>
      <w:r w:rsidRPr="001005D1">
        <w:rPr>
          <w:rFonts w:ascii="宋体" w:eastAsia="宋体" w:hAnsi="宋体" w:cstheme="minorEastAsia"/>
          <w:bCs/>
          <w:szCs w:val="21"/>
        </w:rPr>
        <w:t>理性决策与非理性决策</w:t>
      </w:r>
      <w:r w:rsidR="006B595D" w:rsidRPr="001005D1">
        <w:rPr>
          <w:rFonts w:ascii="宋体" w:eastAsia="宋体" w:hAnsi="宋体" w:cstheme="minorEastAsia" w:hint="eastAsia"/>
          <w:bCs/>
          <w:szCs w:val="21"/>
        </w:rPr>
        <w:t>。</w:t>
      </w:r>
      <w:r w:rsidR="00F05F9E" w:rsidRPr="001005D1">
        <w:rPr>
          <w:rFonts w:ascii="宋体" w:eastAsia="宋体" w:hAnsi="宋体" w:cstheme="minorEastAsia" w:hint="eastAsia"/>
          <w:bCs/>
          <w:szCs w:val="21"/>
        </w:rPr>
        <w:t>理性决策通常也被称为科学决策。西蒙等人提出以“令人满意的”准则代替“最优化”准则作为决策的准则。</w:t>
      </w:r>
      <w:r w:rsidR="00FB10E6" w:rsidRPr="001005D1">
        <w:rPr>
          <w:rFonts w:ascii="宋体" w:eastAsia="宋体" w:hAnsi="宋体" w:cstheme="minorEastAsia" w:hint="eastAsia"/>
          <w:bCs/>
          <w:szCs w:val="21"/>
        </w:rPr>
        <w:t>非理性决策模型：渐进决策模型、政治协调决策模型、领导集体决策模型。</w:t>
      </w:r>
    </w:p>
    <w:p w14:paraId="1ED3E4AD" w14:textId="77777777" w:rsidR="003C12B8" w:rsidRPr="001005D1" w:rsidRDefault="00130F67"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lastRenderedPageBreak/>
        <w:t>第三节</w:t>
      </w:r>
      <w:r w:rsidR="006B595D" w:rsidRPr="001005D1">
        <w:rPr>
          <w:rFonts w:ascii="宋体" w:eastAsia="宋体" w:hAnsi="宋体" w:cstheme="minorEastAsia" w:hint="eastAsia"/>
          <w:bCs/>
          <w:szCs w:val="21"/>
        </w:rPr>
        <w:t>探讨了</w:t>
      </w:r>
      <w:r w:rsidR="003C12B8" w:rsidRPr="001005D1">
        <w:rPr>
          <w:rFonts w:ascii="宋体" w:eastAsia="宋体" w:hAnsi="宋体" w:cstheme="minorEastAsia" w:hint="eastAsia"/>
          <w:bCs/>
          <w:szCs w:val="21"/>
        </w:rPr>
        <w:t>不同的</w:t>
      </w:r>
      <w:r w:rsidRPr="001005D1">
        <w:rPr>
          <w:rFonts w:ascii="宋体" w:eastAsia="宋体" w:hAnsi="宋体" w:cstheme="minorEastAsia"/>
          <w:bCs/>
          <w:szCs w:val="21"/>
        </w:rPr>
        <w:t>决策方法</w:t>
      </w:r>
      <w:r w:rsidR="006B595D" w:rsidRPr="001005D1">
        <w:rPr>
          <w:rFonts w:ascii="宋体" w:eastAsia="宋体" w:hAnsi="宋体" w:cstheme="minorEastAsia" w:hint="eastAsia"/>
          <w:bCs/>
          <w:szCs w:val="21"/>
        </w:rPr>
        <w:t>。</w:t>
      </w:r>
      <w:r w:rsidR="00A83853" w:rsidRPr="001005D1">
        <w:rPr>
          <w:rFonts w:ascii="宋体" w:eastAsia="宋体" w:hAnsi="宋体" w:cstheme="minorEastAsia" w:hint="eastAsia"/>
          <w:bCs/>
          <w:szCs w:val="21"/>
        </w:rPr>
        <w:t>（1）</w:t>
      </w:r>
      <w:r w:rsidR="003C12B8" w:rsidRPr="001005D1">
        <w:rPr>
          <w:rFonts w:ascii="宋体" w:eastAsia="宋体" w:hAnsi="宋体" w:cstheme="minorEastAsia"/>
          <w:bCs/>
          <w:szCs w:val="21"/>
        </w:rPr>
        <w:t>决策背景研究方法</w:t>
      </w:r>
      <w:r w:rsidR="003C12B8" w:rsidRPr="001005D1">
        <w:rPr>
          <w:rFonts w:ascii="宋体" w:eastAsia="宋体" w:hAnsi="宋体" w:cstheme="minorEastAsia" w:hint="eastAsia"/>
          <w:bCs/>
          <w:szCs w:val="21"/>
        </w:rPr>
        <w:t>：决策背景的性质特征：首先，决策背景具有整体性和综合性。其次，决策背景具有复杂性。最后，决策背景具有动荡性。</w:t>
      </w:r>
      <w:r w:rsidR="00A83853" w:rsidRPr="001005D1">
        <w:rPr>
          <w:rFonts w:ascii="宋体" w:eastAsia="宋体" w:hAnsi="宋体" w:cstheme="minorEastAsia" w:hint="eastAsia"/>
          <w:bCs/>
          <w:szCs w:val="21"/>
        </w:rPr>
        <w:t>（2）</w:t>
      </w:r>
      <w:r w:rsidR="00A83853" w:rsidRPr="001005D1">
        <w:rPr>
          <w:rFonts w:ascii="宋体" w:eastAsia="宋体" w:hAnsi="宋体" w:cstheme="minorEastAsia"/>
          <w:bCs/>
          <w:szCs w:val="21"/>
        </w:rPr>
        <w:t>活动方案生成与评价方法</w:t>
      </w:r>
      <w:r w:rsidR="00A83853" w:rsidRPr="001005D1">
        <w:rPr>
          <w:rFonts w:ascii="宋体" w:eastAsia="宋体" w:hAnsi="宋体" w:cstheme="minorEastAsia" w:hint="eastAsia"/>
          <w:bCs/>
          <w:szCs w:val="21"/>
        </w:rPr>
        <w:t>：活动方案生成方法：</w:t>
      </w:r>
      <w:r w:rsidR="00A83853" w:rsidRPr="001005D1">
        <w:rPr>
          <w:rFonts w:ascii="宋体" w:eastAsia="宋体" w:hAnsi="宋体" w:cstheme="minorEastAsia"/>
          <w:bCs/>
          <w:szCs w:val="21"/>
        </w:rPr>
        <w:t>5W2H法，头脑风暴法，德尔菲法，强迫联系法。</w:t>
      </w:r>
      <w:r w:rsidR="00A83853" w:rsidRPr="001005D1">
        <w:rPr>
          <w:rFonts w:ascii="宋体" w:eastAsia="宋体" w:hAnsi="宋体" w:cstheme="minorEastAsia" w:hint="eastAsia"/>
          <w:bCs/>
          <w:szCs w:val="21"/>
        </w:rPr>
        <w:t>活动方案评价方法：定量评价方法与定性评价方法，财务评价方法与非财务评价方法，动态评价方法与静态评价方法。</w:t>
      </w:r>
      <w:r w:rsidR="006C0C40" w:rsidRPr="001005D1">
        <w:rPr>
          <w:rFonts w:ascii="宋体" w:eastAsia="宋体" w:hAnsi="宋体" w:cstheme="minorEastAsia" w:hint="eastAsia"/>
          <w:bCs/>
          <w:szCs w:val="21"/>
        </w:rPr>
        <w:t>（3）</w:t>
      </w:r>
      <w:r w:rsidR="006C0C40" w:rsidRPr="001005D1">
        <w:rPr>
          <w:rFonts w:ascii="宋体" w:eastAsia="宋体" w:hAnsi="宋体" w:cstheme="minorEastAsia"/>
          <w:bCs/>
          <w:szCs w:val="21"/>
        </w:rPr>
        <w:t>选择活动方案的评价方法</w:t>
      </w:r>
      <w:r w:rsidR="006C0C40" w:rsidRPr="001005D1">
        <w:rPr>
          <w:rFonts w:ascii="宋体" w:eastAsia="宋体" w:hAnsi="宋体" w:cstheme="minorEastAsia" w:hint="eastAsia"/>
          <w:bCs/>
          <w:szCs w:val="21"/>
        </w:rPr>
        <w:t>：对于确定性决策，可以采用微分法、线性规划、非线性规划、排队论等数学方法进行备选方案的优化选择。而风险决策和不确定性决策，可采用决策树方法和机会评价框架。</w:t>
      </w:r>
    </w:p>
    <w:p w14:paraId="41F873B9" w14:textId="77777777" w:rsidR="002A3787" w:rsidRPr="001005D1" w:rsidRDefault="002A3787" w:rsidP="00957D0C">
      <w:pPr>
        <w:spacing w:line="360" w:lineRule="auto"/>
        <w:ind w:firstLine="420"/>
        <w:rPr>
          <w:rFonts w:ascii="宋体" w:eastAsia="宋体" w:hAnsi="宋体" w:cstheme="minorEastAsia"/>
          <w:b/>
          <w:bCs/>
          <w:szCs w:val="21"/>
        </w:rPr>
      </w:pPr>
      <w:r w:rsidRPr="001005D1">
        <w:rPr>
          <w:rFonts w:ascii="宋体" w:eastAsia="宋体" w:hAnsi="宋体" w:cstheme="minorEastAsia"/>
          <w:b/>
          <w:bCs/>
          <w:szCs w:val="21"/>
        </w:rPr>
        <w:t>2.基本概念</w:t>
      </w:r>
    </w:p>
    <w:p w14:paraId="737C66DB" w14:textId="77777777" w:rsidR="002A3787" w:rsidRPr="001005D1" w:rsidRDefault="00E146CD"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P</w:t>
      </w:r>
      <w:r w:rsidRPr="001005D1">
        <w:rPr>
          <w:rFonts w:ascii="宋体" w:eastAsia="宋体" w:hAnsi="宋体" w:cstheme="minorEastAsia"/>
          <w:bCs/>
          <w:szCs w:val="21"/>
        </w:rPr>
        <w:t>EST</w:t>
      </w:r>
      <w:r w:rsidRPr="001005D1">
        <w:rPr>
          <w:rFonts w:ascii="宋体" w:eastAsia="宋体" w:hAnsi="宋体" w:cstheme="minorEastAsia" w:hint="eastAsia"/>
          <w:bCs/>
          <w:szCs w:val="21"/>
        </w:rPr>
        <w:t>分析</w:t>
      </w:r>
      <w:r w:rsidR="002A3787" w:rsidRPr="001005D1">
        <w:rPr>
          <w:rFonts w:ascii="宋体" w:eastAsia="宋体" w:hAnsi="宋体" w:cstheme="minorEastAsia" w:hint="eastAsia"/>
          <w:bCs/>
          <w:szCs w:val="21"/>
        </w:rPr>
        <w:t>，</w:t>
      </w:r>
      <w:r w:rsidRPr="001005D1">
        <w:rPr>
          <w:rFonts w:ascii="宋体" w:eastAsia="宋体" w:hAnsi="宋体" w:cstheme="minorEastAsia"/>
          <w:bCs/>
          <w:szCs w:val="21"/>
        </w:rPr>
        <w:t>SWOT分析法</w:t>
      </w:r>
      <w:r w:rsidR="000D2DB5" w:rsidRPr="001005D1">
        <w:rPr>
          <w:rFonts w:ascii="宋体" w:eastAsia="宋体" w:hAnsi="宋体" w:cstheme="minorEastAsia" w:hint="eastAsia"/>
          <w:bCs/>
          <w:szCs w:val="21"/>
        </w:rPr>
        <w:t>，</w:t>
      </w:r>
      <w:r w:rsidR="000D2DB5" w:rsidRPr="001005D1">
        <w:rPr>
          <w:rFonts w:ascii="宋体" w:eastAsia="宋体" w:hAnsi="宋体" w:cstheme="minorEastAsia"/>
          <w:bCs/>
          <w:szCs w:val="21"/>
        </w:rPr>
        <w:t>脚本法</w:t>
      </w:r>
      <w:r w:rsidR="00FB10E6" w:rsidRPr="001005D1">
        <w:rPr>
          <w:rFonts w:ascii="宋体" w:eastAsia="宋体" w:hAnsi="宋体" w:cstheme="minorEastAsia" w:hint="eastAsia"/>
          <w:bCs/>
          <w:szCs w:val="21"/>
        </w:rPr>
        <w:t>；理性决策，</w:t>
      </w:r>
      <w:r w:rsidR="00832E1C" w:rsidRPr="001005D1">
        <w:rPr>
          <w:rFonts w:ascii="宋体" w:eastAsia="宋体" w:hAnsi="宋体" w:cstheme="minorEastAsia"/>
          <w:bCs/>
          <w:szCs w:val="21"/>
        </w:rPr>
        <w:t>DHS模型，HS模型，BHS模型</w:t>
      </w:r>
      <w:r w:rsidR="00832E1C" w:rsidRPr="001005D1">
        <w:rPr>
          <w:rFonts w:ascii="宋体" w:eastAsia="宋体" w:hAnsi="宋体" w:cstheme="minorEastAsia" w:hint="eastAsia"/>
          <w:bCs/>
          <w:szCs w:val="21"/>
        </w:rPr>
        <w:t>；</w:t>
      </w:r>
      <w:r w:rsidR="00FB10E6" w:rsidRPr="001005D1">
        <w:rPr>
          <w:rFonts w:ascii="宋体" w:eastAsia="宋体" w:hAnsi="宋体" w:cstheme="minorEastAsia" w:hint="eastAsia"/>
          <w:bCs/>
          <w:szCs w:val="21"/>
        </w:rPr>
        <w:t>渐进决策模型，政治协调决策模型，领导集体决策模型</w:t>
      </w:r>
      <w:r w:rsidR="00A83853" w:rsidRPr="001005D1">
        <w:rPr>
          <w:rFonts w:ascii="宋体" w:eastAsia="宋体" w:hAnsi="宋体" w:cstheme="minorEastAsia" w:hint="eastAsia"/>
          <w:bCs/>
          <w:szCs w:val="21"/>
        </w:rPr>
        <w:t>；</w:t>
      </w:r>
      <w:r w:rsidR="00A83853" w:rsidRPr="001005D1">
        <w:rPr>
          <w:rFonts w:ascii="宋体" w:eastAsia="宋体" w:hAnsi="宋体" w:cstheme="minorEastAsia"/>
          <w:bCs/>
          <w:szCs w:val="21"/>
        </w:rPr>
        <w:t>5W2H法，头脑风暴法，</w:t>
      </w:r>
      <w:r w:rsidRPr="001005D1">
        <w:rPr>
          <w:rFonts w:ascii="宋体" w:eastAsia="宋体" w:hAnsi="宋体" w:cstheme="minorEastAsia"/>
          <w:bCs/>
          <w:szCs w:val="21"/>
        </w:rPr>
        <w:t>德尔菲法</w:t>
      </w:r>
      <w:r w:rsidRPr="001005D1">
        <w:rPr>
          <w:rFonts w:ascii="宋体" w:eastAsia="宋体" w:hAnsi="宋体" w:cstheme="minorEastAsia" w:hint="eastAsia"/>
          <w:bCs/>
          <w:szCs w:val="21"/>
        </w:rPr>
        <w:t>，</w:t>
      </w:r>
      <w:r w:rsidR="00A83853" w:rsidRPr="001005D1">
        <w:rPr>
          <w:rFonts w:ascii="宋体" w:eastAsia="宋体" w:hAnsi="宋体" w:cstheme="minorEastAsia" w:hint="eastAsia"/>
          <w:bCs/>
          <w:szCs w:val="21"/>
        </w:rPr>
        <w:t>强迫联系法；</w:t>
      </w:r>
      <w:r w:rsidRPr="001005D1">
        <w:rPr>
          <w:rFonts w:ascii="宋体" w:eastAsia="宋体" w:hAnsi="宋体" w:cstheme="minorEastAsia"/>
          <w:bCs/>
          <w:szCs w:val="21"/>
        </w:rPr>
        <w:t>行为决策理论</w:t>
      </w:r>
      <w:r w:rsidRPr="001005D1">
        <w:rPr>
          <w:rFonts w:ascii="宋体" w:eastAsia="宋体" w:hAnsi="宋体" w:cstheme="minorEastAsia" w:hint="eastAsia"/>
          <w:bCs/>
          <w:szCs w:val="21"/>
        </w:rPr>
        <w:t>，</w:t>
      </w:r>
      <w:r w:rsidRPr="001005D1">
        <w:rPr>
          <w:rFonts w:ascii="宋体" w:eastAsia="宋体" w:hAnsi="宋体" w:cstheme="minorEastAsia"/>
          <w:bCs/>
          <w:szCs w:val="21"/>
        </w:rPr>
        <w:t>归因偏差</w:t>
      </w:r>
      <w:r w:rsidRPr="001005D1">
        <w:rPr>
          <w:rFonts w:ascii="宋体" w:eastAsia="宋体" w:hAnsi="宋体" w:cstheme="minorEastAsia" w:hint="eastAsia"/>
          <w:bCs/>
          <w:szCs w:val="21"/>
        </w:rPr>
        <w:t>。</w:t>
      </w:r>
    </w:p>
    <w:p w14:paraId="0682D9EC" w14:textId="77777777" w:rsidR="002A3787" w:rsidRPr="001005D1" w:rsidRDefault="002A3787" w:rsidP="00957D0C">
      <w:pPr>
        <w:spacing w:line="360" w:lineRule="auto"/>
        <w:ind w:firstLine="420"/>
        <w:rPr>
          <w:rFonts w:ascii="宋体" w:eastAsia="宋体" w:hAnsi="宋体" w:cstheme="minorEastAsia"/>
          <w:b/>
          <w:bCs/>
          <w:szCs w:val="21"/>
        </w:rPr>
      </w:pPr>
      <w:r w:rsidRPr="001005D1">
        <w:rPr>
          <w:rFonts w:ascii="宋体" w:eastAsia="宋体" w:hAnsi="宋体" w:cstheme="minorEastAsia"/>
          <w:b/>
          <w:bCs/>
          <w:szCs w:val="21"/>
        </w:rPr>
        <w:t>3.基本原理</w:t>
      </w:r>
    </w:p>
    <w:p w14:paraId="64EED7AC" w14:textId="77777777" w:rsidR="00F05F9E" w:rsidRPr="001005D1" w:rsidRDefault="00F05F9E"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w:t>
      </w:r>
      <w:r w:rsidR="00832E1C" w:rsidRPr="001005D1">
        <w:rPr>
          <w:rFonts w:ascii="宋体" w:eastAsia="宋体" w:hAnsi="宋体" w:cstheme="minorEastAsia" w:hint="eastAsia"/>
          <w:bCs/>
          <w:szCs w:val="21"/>
        </w:rPr>
        <w:t>1</w:t>
      </w:r>
      <w:r w:rsidRPr="001005D1">
        <w:rPr>
          <w:rFonts w:ascii="宋体" w:eastAsia="宋体" w:hAnsi="宋体" w:cstheme="minorEastAsia" w:hint="eastAsia"/>
          <w:bCs/>
          <w:szCs w:val="21"/>
        </w:rPr>
        <w:t>）理性决策的主要环节可以分为：第一步，明确和界定面临的问题。第二步，分析所有目的和目标及其轻重次序。第三步，寻找所有可能的行动方案。第四步，预测和评估每个方案的所有可能结果。第五步，比较每个方案实现目的和目标的程度。第六步，选择能够最大限度地实现目的和目标的方案。</w:t>
      </w:r>
    </w:p>
    <w:p w14:paraId="39D4D061" w14:textId="77777777" w:rsidR="00832E1C" w:rsidRPr="001005D1" w:rsidRDefault="00832E1C"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2）行为决策理论：决策人模式，又称管理人模式。这种模式认为，组织成员（管理者和员工）都是为实现一定目的而合理地选择手段的决策者。行为决策理论认为，人的理性介于完全理性和非理性之间，即人是有限理性的。行为决策代表性模型：</w:t>
      </w:r>
      <w:r w:rsidRPr="001005D1">
        <w:rPr>
          <w:rFonts w:ascii="宋体" w:eastAsia="宋体" w:hAnsi="宋体" w:cstheme="minorEastAsia"/>
          <w:bCs/>
          <w:szCs w:val="21"/>
        </w:rPr>
        <w:t>DHS模型</w:t>
      </w:r>
      <w:r w:rsidRPr="001005D1">
        <w:rPr>
          <w:rFonts w:ascii="宋体" w:eastAsia="宋体" w:hAnsi="宋体" w:cstheme="minorEastAsia" w:hint="eastAsia"/>
          <w:bCs/>
          <w:szCs w:val="21"/>
        </w:rPr>
        <w:t>，</w:t>
      </w:r>
      <w:r w:rsidRPr="001005D1">
        <w:rPr>
          <w:rFonts w:ascii="宋体" w:eastAsia="宋体" w:hAnsi="宋体" w:cstheme="minorEastAsia"/>
          <w:bCs/>
          <w:szCs w:val="21"/>
        </w:rPr>
        <w:t>HS模型</w:t>
      </w:r>
      <w:r w:rsidRPr="001005D1">
        <w:rPr>
          <w:rFonts w:ascii="宋体" w:eastAsia="宋体" w:hAnsi="宋体" w:cstheme="minorEastAsia" w:hint="eastAsia"/>
          <w:bCs/>
          <w:szCs w:val="21"/>
        </w:rPr>
        <w:t>，</w:t>
      </w:r>
      <w:r w:rsidRPr="001005D1">
        <w:rPr>
          <w:rFonts w:ascii="宋体" w:eastAsia="宋体" w:hAnsi="宋体" w:cstheme="minorEastAsia"/>
          <w:bCs/>
          <w:szCs w:val="21"/>
        </w:rPr>
        <w:t>BHS模型。</w:t>
      </w:r>
    </w:p>
    <w:p w14:paraId="344AEC7C" w14:textId="77777777" w:rsidR="00A83853" w:rsidRPr="001005D1" w:rsidRDefault="00A83853"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（3）决策背景的分析步骤：第一步，明确决策主题。第二步，提出假设。第三步，收集资料。第四步，整理资料。第五步，趋势预测和评估。</w:t>
      </w:r>
    </w:p>
    <w:p w14:paraId="395F2352" w14:textId="77777777" w:rsidR="00E11407" w:rsidRPr="001005D1" w:rsidRDefault="00E11407"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bCs/>
          <w:szCs w:val="21"/>
        </w:rPr>
        <w:t>（4）决策树是具有代表性和现实操作性的常见方法之一。这是一种以树形图来辅助进行各方案期望收益的计算和比较的决策方法。机会评价框架是在创新项目决策和创业项目决策中常见的方法，评价的对象是具有创新性的机会。</w:t>
      </w:r>
    </w:p>
    <w:p w14:paraId="11DAC534" w14:textId="77777777" w:rsidR="002A3787" w:rsidRPr="001005D1" w:rsidRDefault="002A3787" w:rsidP="00957D0C">
      <w:pPr>
        <w:spacing w:line="360" w:lineRule="auto"/>
        <w:ind w:firstLine="420"/>
        <w:rPr>
          <w:rFonts w:ascii="宋体" w:eastAsia="宋体" w:hAnsi="宋体" w:cstheme="minorEastAsia"/>
          <w:b/>
          <w:bCs/>
          <w:szCs w:val="21"/>
        </w:rPr>
      </w:pPr>
      <w:r w:rsidRPr="001005D1">
        <w:rPr>
          <w:rFonts w:ascii="宋体" w:eastAsia="宋体" w:hAnsi="宋体" w:cstheme="minorEastAsia"/>
          <w:b/>
          <w:bCs/>
          <w:szCs w:val="21"/>
        </w:rPr>
        <w:t>4.课堂讨论</w:t>
      </w:r>
    </w:p>
    <w:p w14:paraId="10CC0927" w14:textId="77777777" w:rsidR="004E075D" w:rsidRPr="001005D1" w:rsidRDefault="004E075D"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第四章习题的案例一</w:t>
      </w:r>
    </w:p>
    <w:p w14:paraId="7E87C58D" w14:textId="77777777" w:rsidR="004E075D" w:rsidRPr="001005D1" w:rsidRDefault="004E075D"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rPr>
        <w:t>第四章习题的案例二</w:t>
      </w:r>
    </w:p>
    <w:p w14:paraId="39B2AEC1" w14:textId="77777777" w:rsidR="008364F9" w:rsidRDefault="008364F9">
      <w:pPr>
        <w:widowControl/>
        <w:jc w:val="left"/>
        <w:rPr>
          <w:rFonts w:ascii="宋体" w:eastAsia="宋体" w:hAnsi="宋体" w:cstheme="minorEastAsia"/>
          <w:b/>
          <w:sz w:val="24"/>
        </w:rPr>
      </w:pPr>
      <w:r>
        <w:rPr>
          <w:rFonts w:ascii="宋体" w:eastAsia="宋体" w:hAnsi="宋体" w:cstheme="minorEastAsia"/>
          <w:b/>
          <w:sz w:val="24"/>
        </w:rPr>
        <w:br w:type="page"/>
      </w:r>
    </w:p>
    <w:p w14:paraId="16E6F7C2" w14:textId="77777777" w:rsidR="00957D0C" w:rsidRPr="001005D1" w:rsidRDefault="00957D0C" w:rsidP="00957D0C">
      <w:pPr>
        <w:spacing w:line="360" w:lineRule="auto"/>
        <w:jc w:val="center"/>
        <w:rPr>
          <w:rFonts w:ascii="宋体" w:eastAsia="宋体" w:hAnsi="宋体" w:cstheme="minorEastAsia"/>
          <w:b/>
          <w:sz w:val="24"/>
        </w:rPr>
      </w:pPr>
      <w:r w:rsidRPr="001005D1">
        <w:rPr>
          <w:rFonts w:ascii="宋体" w:eastAsia="宋体" w:hAnsi="宋体" w:cstheme="minorEastAsia" w:hint="eastAsia"/>
          <w:b/>
          <w:sz w:val="24"/>
        </w:rPr>
        <w:lastRenderedPageBreak/>
        <w:t>第五章 决策的实施与调整</w:t>
      </w:r>
    </w:p>
    <w:p w14:paraId="35BB988E" w14:textId="77777777" w:rsidR="00957D0C" w:rsidRPr="001005D1" w:rsidRDefault="00957D0C" w:rsidP="00957D0C">
      <w:pPr>
        <w:numPr>
          <w:ilvl w:val="0"/>
          <w:numId w:val="1"/>
        </w:num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教学目的</w:t>
      </w:r>
    </w:p>
    <w:p w14:paraId="78D85992"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决策是选择组织未来活动的目标和方向，计划则是将决策选择的内容展开，保证组织目标的达成。本章使学生了解到与决策相对应的计划类型与特征，掌握计划编制以及组织实施的方法，以更好理解如何根据内外部变化而进行适时的调整。</w:t>
      </w:r>
    </w:p>
    <w:p w14:paraId="1EF13C03"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二、课型</w:t>
      </w:r>
      <w:r w:rsidRPr="001005D1">
        <w:rPr>
          <w:rFonts w:ascii="宋体" w:eastAsia="宋体" w:hAnsi="宋体" w:cstheme="minorEastAsia" w:hint="eastAsia"/>
          <w:szCs w:val="21"/>
        </w:rPr>
        <w:t>：新授课</w:t>
      </w:r>
    </w:p>
    <w:p w14:paraId="2798103D" w14:textId="64CEF4E1"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三、课时</w:t>
      </w:r>
      <w:r w:rsidRPr="001005D1">
        <w:rPr>
          <w:rFonts w:ascii="宋体" w:eastAsia="宋体" w:hAnsi="宋体" w:cstheme="minorEastAsia" w:hint="eastAsia"/>
          <w:szCs w:val="21"/>
        </w:rPr>
        <w:t>：</w:t>
      </w:r>
      <w:r w:rsidR="00005823">
        <w:rPr>
          <w:rFonts w:ascii="宋体" w:eastAsia="宋体" w:hAnsi="宋体" w:cstheme="minorEastAsia" w:hint="eastAsia"/>
          <w:szCs w:val="21"/>
        </w:rPr>
        <w:t>4个课时</w:t>
      </w:r>
    </w:p>
    <w:p w14:paraId="0FB3C323"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四、教学重难点</w:t>
      </w:r>
    </w:p>
    <w:p w14:paraId="7E51DA6C"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 xml:space="preserve">1.理解计划与决策的区别。 </w:t>
      </w:r>
    </w:p>
    <w:p w14:paraId="253550BB" w14:textId="77777777" w:rsidR="00957D0C" w:rsidRPr="001005D1" w:rsidRDefault="00957D0C" w:rsidP="00957D0C">
      <w:pPr>
        <w:pStyle w:val="1111"/>
        <w:adjustRightInd w:val="0"/>
        <w:spacing w:line="360" w:lineRule="auto"/>
        <w:ind w:left="0" w:firstLineChars="200" w:firstLine="420"/>
        <w:jc w:val="both"/>
        <w:rPr>
          <w:rFonts w:ascii="宋体" w:eastAsia="宋体" w:hAnsi="宋体" w:cstheme="minorEastAsia"/>
          <w:kern w:val="2"/>
          <w:sz w:val="21"/>
          <w:szCs w:val="21"/>
        </w:rPr>
      </w:pPr>
      <w:r w:rsidRPr="001005D1">
        <w:rPr>
          <w:rFonts w:ascii="宋体" w:eastAsia="宋体" w:hAnsi="宋体" w:cstheme="minorEastAsia" w:hint="eastAsia"/>
          <w:kern w:val="2"/>
          <w:sz w:val="21"/>
          <w:szCs w:val="21"/>
        </w:rPr>
        <w:t>2.掌握目标管理的基本主张和特点。</w:t>
      </w:r>
    </w:p>
    <w:p w14:paraId="0966D434"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五、教学方法</w:t>
      </w:r>
    </w:p>
    <w:p w14:paraId="48E78031"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课堂讲授与讨论相结合。</w:t>
      </w:r>
    </w:p>
    <w:p w14:paraId="742DC591" w14:textId="77777777" w:rsidR="00957D0C" w:rsidRPr="001005D1" w:rsidRDefault="00957D0C" w:rsidP="00957D0C">
      <w:pPr>
        <w:numPr>
          <w:ilvl w:val="0"/>
          <w:numId w:val="2"/>
        </w:num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教学内容</w:t>
      </w:r>
    </w:p>
    <w:p w14:paraId="1B014FDA"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1.内容摘要</w:t>
      </w:r>
    </w:p>
    <w:p w14:paraId="1C61218F" w14:textId="77777777" w:rsidR="00957D0C" w:rsidRPr="001005D1" w:rsidRDefault="00957D0C" w:rsidP="00957D0C">
      <w:pPr>
        <w:numPr>
          <w:ilvl w:val="0"/>
          <w:numId w:val="3"/>
        </w:num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分析实施决策的计划制定。计划是对组织在未来一段时间内的目标和实现目标途径的策划与安排。计划具有下述几方面的作用：管理者进行指挥的依据；管理者实施控制的标准；降低未来不确定性的手段；提高效率与效益的工具；激励人员士气的武器。计划编制的方法主要有滚动计划法、项目计划技术、计划评审技术和甘特图四种。</w:t>
      </w:r>
    </w:p>
    <w:p w14:paraId="555129BD" w14:textId="77777777" w:rsidR="00957D0C" w:rsidRPr="001005D1" w:rsidRDefault="00957D0C" w:rsidP="00957D0C">
      <w:pPr>
        <w:numPr>
          <w:ilvl w:val="0"/>
          <w:numId w:val="3"/>
        </w:num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分析推进计划的流程和方法。目标管理的重点是让组织中的各层管理人员都与各自的下属围绕工作目标和如何完成目标进行充分沟通。PDCA循环的特点在于：大环套小环；上升式循环；综合性循环。按预算的内容，预算可分为经营预算管理、投资预算管理和财务预算管理。</w:t>
      </w:r>
    </w:p>
    <w:p w14:paraId="25BB19BE" w14:textId="77777777" w:rsidR="00957D0C" w:rsidRPr="001005D1" w:rsidRDefault="00957D0C" w:rsidP="00957D0C">
      <w:pPr>
        <w:numPr>
          <w:ilvl w:val="0"/>
          <w:numId w:val="3"/>
        </w:num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分析决策追踪与调整。决策追踪与调整，是决策者在初始决策的基础上对已从事活动的方向、目标、方针及方案的追踪和重新调整的过程。决策追踪与调整的原则主要有：科学性与全面性相结合的原则，相对性与系统性相结合的原则，指挥与授权相结合的原则，可比性与可操作性相结合的原则，任务型与关系型相结合的原则。</w:t>
      </w:r>
    </w:p>
    <w:p w14:paraId="15D75EF3"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2.基本概念</w:t>
      </w:r>
    </w:p>
    <w:p w14:paraId="02624A5A"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计划，战略计划，战术计划，作业计划，滚动计划法；目标管理，</w:t>
      </w:r>
      <w:r w:rsidR="00856B9E" w:rsidRPr="001005D1">
        <w:rPr>
          <w:rFonts w:ascii="宋体" w:eastAsia="宋体" w:hAnsi="宋体" w:cstheme="minorEastAsia" w:hint="eastAsia"/>
          <w:szCs w:val="21"/>
        </w:rPr>
        <w:t>P</w:t>
      </w:r>
      <w:r w:rsidR="00856B9E">
        <w:rPr>
          <w:rFonts w:ascii="宋体" w:eastAsia="宋体" w:hAnsi="宋体" w:cstheme="minorEastAsia"/>
          <w:szCs w:val="21"/>
        </w:rPr>
        <w:t>D</w:t>
      </w:r>
      <w:r w:rsidR="00856B9E" w:rsidRPr="001005D1">
        <w:rPr>
          <w:rFonts w:ascii="宋体" w:eastAsia="宋体" w:hAnsi="宋体" w:cstheme="minorEastAsia" w:hint="eastAsia"/>
          <w:szCs w:val="21"/>
        </w:rPr>
        <w:t>CA</w:t>
      </w:r>
      <w:r w:rsidRPr="001005D1">
        <w:rPr>
          <w:rFonts w:ascii="宋体" w:eastAsia="宋体" w:hAnsi="宋体" w:cstheme="minorEastAsia" w:hint="eastAsia"/>
          <w:szCs w:val="21"/>
        </w:rPr>
        <w:t>循环，刚性预算，弹性预算，零基预算；决策追踪与调整。</w:t>
      </w:r>
    </w:p>
    <w:p w14:paraId="0FCB0968"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3.基本理论</w:t>
      </w:r>
    </w:p>
    <w:p w14:paraId="7B34A2C9"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lastRenderedPageBreak/>
        <w:t>（1）计划工作是管理的重要职能，计划的特征主要体现在：计划工作的首要性；计划工作的普遍性；计划工作是管理人员的基础工作之一。</w:t>
      </w:r>
    </w:p>
    <w:p w14:paraId="2D55FF38"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（2）计划工作程序可展开为：制定计划目标；估量现状与目标之间的差距；预测未来情况；制定计划方案；实施和总结计划方案。</w:t>
      </w:r>
    </w:p>
    <w:p w14:paraId="572CC71B"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（3）目标管理的过程可以分为三个阶段：目标的制定与展开阶段；目标的实施阶段；成果评价阶段。</w:t>
      </w:r>
    </w:p>
    <w:p w14:paraId="6BDF46C0"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（4）决策追踪与调整的特征主要有回溯分析、</w:t>
      </w:r>
      <w:proofErr w:type="gramStart"/>
      <w:r w:rsidRPr="001005D1">
        <w:rPr>
          <w:rFonts w:ascii="宋体" w:eastAsia="宋体" w:hAnsi="宋体" w:cstheme="minorEastAsia" w:hint="eastAsia"/>
          <w:szCs w:val="21"/>
        </w:rPr>
        <w:t>非零起点</w:t>
      </w:r>
      <w:proofErr w:type="gramEnd"/>
      <w:r w:rsidRPr="001005D1">
        <w:rPr>
          <w:rFonts w:ascii="宋体" w:eastAsia="宋体" w:hAnsi="宋体" w:cstheme="minorEastAsia" w:hint="eastAsia"/>
          <w:szCs w:val="21"/>
        </w:rPr>
        <w:t>、双重优化和心理障碍。</w:t>
      </w:r>
    </w:p>
    <w:p w14:paraId="6FAA1BD3"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szCs w:val="21"/>
        </w:rPr>
        <w:t>（5）PDCA循环的具体步骤为：分析现状，找出存在的问题；分析产生问题的各种原因或影响因素；找出问题所在；针对问题的主要因素制定措施，提出行动计划；实施行动计划；评估结果；标准化和进一步推广；提出这一循环尚未解决的问题，把它们转到下一个PDCA循环。</w:t>
      </w:r>
    </w:p>
    <w:p w14:paraId="6BFA5307"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（6）零基预算法的程序包括建立预算目标体系、逐项审查预算、排定各项目和各部门的优先顺序和编制预算等。</w:t>
      </w:r>
    </w:p>
    <w:p w14:paraId="7D502A9A" w14:textId="77777777" w:rsidR="00957D0C" w:rsidRPr="001005D1" w:rsidRDefault="00957D0C"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4.课堂讨论</w:t>
      </w:r>
    </w:p>
    <w:p w14:paraId="077F47EA"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第五章习题的案例一</w:t>
      </w:r>
    </w:p>
    <w:p w14:paraId="38F69A20"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rPr>
        <w:t>第五章习题的案例二</w:t>
      </w:r>
      <w:r w:rsidRPr="001005D1">
        <w:rPr>
          <w:rFonts w:ascii="宋体" w:eastAsia="宋体" w:hAnsi="宋体" w:cstheme="minorEastAsia" w:hint="eastAsia"/>
        </w:rPr>
        <w:br w:type="page"/>
      </w:r>
    </w:p>
    <w:p w14:paraId="6783875A" w14:textId="77777777" w:rsidR="00957D0C" w:rsidRPr="001005D1" w:rsidRDefault="00957D0C" w:rsidP="00957D0C">
      <w:pPr>
        <w:spacing w:line="360" w:lineRule="auto"/>
        <w:jc w:val="center"/>
        <w:rPr>
          <w:rFonts w:ascii="宋体" w:eastAsia="宋体" w:hAnsi="宋体" w:cstheme="minorEastAsia"/>
          <w:b/>
          <w:sz w:val="24"/>
        </w:rPr>
      </w:pPr>
      <w:r w:rsidRPr="001005D1">
        <w:rPr>
          <w:rFonts w:ascii="宋体" w:eastAsia="宋体" w:hAnsi="宋体" w:cstheme="minorEastAsia" w:hint="eastAsia"/>
          <w:b/>
          <w:sz w:val="24"/>
        </w:rPr>
        <w:lastRenderedPageBreak/>
        <w:t>第六章 组织设计</w:t>
      </w:r>
    </w:p>
    <w:p w14:paraId="3BEC7DB5" w14:textId="77777777" w:rsidR="00957D0C" w:rsidRPr="001005D1" w:rsidRDefault="00957D0C" w:rsidP="00957D0C">
      <w:pPr>
        <w:numPr>
          <w:ilvl w:val="0"/>
          <w:numId w:val="4"/>
        </w:numPr>
        <w:spacing w:line="360" w:lineRule="auto"/>
        <w:ind w:firstLine="420"/>
        <w:rPr>
          <w:rFonts w:ascii="宋体" w:eastAsia="宋体" w:hAnsi="宋体" w:cstheme="minorEastAsia"/>
          <w:b/>
          <w:bCs/>
        </w:rPr>
      </w:pPr>
      <w:r w:rsidRPr="001005D1">
        <w:rPr>
          <w:rFonts w:ascii="宋体" w:eastAsia="宋体" w:hAnsi="宋体" w:cstheme="minorEastAsia" w:hint="eastAsia"/>
          <w:b/>
          <w:bCs/>
        </w:rPr>
        <w:t>教学目的</w:t>
      </w:r>
    </w:p>
    <w:p w14:paraId="7A9F65D0"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组织设计对管理活动具有至关重要的作用。本章使学生认识组织设计的主要任务和影响因素，更好理解组织结构的选择及组织力量的整合。</w:t>
      </w:r>
    </w:p>
    <w:p w14:paraId="5011CD54"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二、课型：</w:t>
      </w:r>
      <w:r w:rsidRPr="001005D1">
        <w:rPr>
          <w:rFonts w:ascii="宋体" w:eastAsia="宋体" w:hAnsi="宋体" w:cstheme="minorEastAsia" w:hint="eastAsia"/>
        </w:rPr>
        <w:t>新授课</w:t>
      </w:r>
    </w:p>
    <w:p w14:paraId="55FEF797" w14:textId="37191E90"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三、课时</w:t>
      </w:r>
      <w:r w:rsidR="00005823">
        <w:rPr>
          <w:rFonts w:ascii="宋体" w:eastAsia="宋体" w:hAnsi="宋体" w:cstheme="minorEastAsia" w:hint="eastAsia"/>
          <w:b/>
          <w:bCs/>
        </w:rPr>
        <w:t>：</w:t>
      </w:r>
      <w:r w:rsidR="00005823" w:rsidRPr="00005823">
        <w:rPr>
          <w:rFonts w:ascii="宋体" w:eastAsia="宋体" w:hAnsi="宋体" w:cstheme="minorEastAsia" w:hint="eastAsia"/>
        </w:rPr>
        <w:t>2个</w:t>
      </w:r>
      <w:r w:rsidRPr="001005D1">
        <w:rPr>
          <w:rFonts w:ascii="宋体" w:eastAsia="宋体" w:hAnsi="宋体" w:cstheme="minorEastAsia" w:hint="eastAsia"/>
        </w:rPr>
        <w:t>课时</w:t>
      </w:r>
    </w:p>
    <w:p w14:paraId="316D4129" w14:textId="77777777" w:rsidR="00957D0C" w:rsidRPr="001005D1" w:rsidRDefault="00957D0C"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四、教学重难点</w:t>
      </w:r>
    </w:p>
    <w:p w14:paraId="47698B8D"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1.理解组织结构设计包括哪些内容。</w:t>
      </w:r>
    </w:p>
    <w:p w14:paraId="371B68E7"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2.理解机械式组织与有机式组织的区别。</w:t>
      </w:r>
    </w:p>
    <w:p w14:paraId="3194471A"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3.理解正式组织与非正式组织的整合。</w:t>
      </w:r>
    </w:p>
    <w:p w14:paraId="20787A7A"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五、教学方法</w:t>
      </w:r>
    </w:p>
    <w:p w14:paraId="48FF5F7B"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课堂讲授与讨论相结合。</w:t>
      </w:r>
    </w:p>
    <w:p w14:paraId="07FEBE44" w14:textId="77777777" w:rsidR="00957D0C" w:rsidRPr="001005D1" w:rsidRDefault="00957D0C" w:rsidP="00957D0C">
      <w:pPr>
        <w:numPr>
          <w:ilvl w:val="0"/>
          <w:numId w:val="5"/>
        </w:num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教学内容</w:t>
      </w:r>
    </w:p>
    <w:p w14:paraId="52D5DC3E"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1.内容摘要</w:t>
      </w:r>
    </w:p>
    <w:p w14:paraId="716F106F"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第一节分析组织设计的任务与影响因素。组织设计的任务是设计清晰的组织结构，规划各部门的职能和权限，确定组织中职能职权、参谋职权、直线职权的活动范围，最终编制职务说明书。影响组织结构的因素包括环境因素，战略因素，技术因素，规模因素和发展阶段因素。</w:t>
      </w:r>
    </w:p>
    <w:p w14:paraId="4CD67154"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第二节分析组织结构。组织结构是组织中正式确定的，使工作任务得以分解、组合和协调的框架体系，包括组织内部的职能分工，和纵向的层级体系。组织结构的形式包括直线制、职能制、直线职能制、事业部制和矩阵制。企业在不断对组织结构进行动态调整，扁平化、柔性化、无边界化、虚拟化成为组织结构演进的大趋势。</w:t>
      </w:r>
    </w:p>
    <w:p w14:paraId="59C678DC"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第三节分析组织整合。层级整合是指组织在纵向设计中需要确定的管理幅度、层级数量以及体现了不同集权程度的各层级之间的权责关系。直线管理人员是指位于组织纵向层级中特定职位的管理者，拥有直线职权。参谋人员是指从专业的角度为特定层级的管理者提供咨询、建议的管理者。</w:t>
      </w:r>
    </w:p>
    <w:p w14:paraId="2E17657E"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2.基本概念</w:t>
      </w:r>
    </w:p>
    <w:p w14:paraId="529D56E2"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组织设计的任务，组织结构设计，组织设计的原则，管理幅度，分工与协作原则；组织结构，机械式组织，有机式组织，直线制，职能制，事业部制，扁平化，柔性化；正式组织，非正式组织，层级整合，职权，直线职权，参谋职权。</w:t>
      </w:r>
    </w:p>
    <w:p w14:paraId="791AFA35"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lastRenderedPageBreak/>
        <w:t>3.基本理论</w:t>
      </w:r>
    </w:p>
    <w:p w14:paraId="1AFDC8DB"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（1）组织运行制度设计是指为了保证组织的高效运行进行的制度和人员方面的安排，包括沟通系统设计、管理规范设计和激励设计。</w:t>
      </w:r>
    </w:p>
    <w:p w14:paraId="150F27F1"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（2）组织设计的原则可以归纳为目标一致原则，分工与协作原则，有效管理幅度原则，权责对等原则和柔性经济原则。</w:t>
      </w:r>
    </w:p>
    <w:p w14:paraId="017C0CBD"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（3）组织结构的本质是组织内部成员的分工协作关系，包括工作任务的分解、任务组合和组织协调。</w:t>
      </w:r>
    </w:p>
    <w:p w14:paraId="0F016D61"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（4）职能制组织形式也称U形结构，以专业职能作为划分部门的基础，在各级管理人员之下根据业务需要设立职能机构和人员，协助其从事职能管理工作。</w:t>
      </w:r>
    </w:p>
    <w:p w14:paraId="44CDD6FD"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（5）矩阵制组织结构的实质是为了加强职能制组织之间的协调，引进项目管理的形式开发的一种组织形式，非常适合需要横向协作的攻关项目。</w:t>
      </w:r>
    </w:p>
    <w:p w14:paraId="27BD8875"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（6）扁平化是由于随着信息技术的发展，新型沟通工具与管理工具的使用，有效管理幅度得到提高的组织结构变化的趋势。</w:t>
      </w:r>
    </w:p>
    <w:p w14:paraId="2D28B8E3"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（7）当组织规模一定时，管理幅度与组织层级呈现出反比例关系。管理幅度越大，同样规模的组织所需要的组织</w:t>
      </w:r>
      <w:proofErr w:type="gramStart"/>
      <w:r w:rsidRPr="001005D1">
        <w:rPr>
          <w:rFonts w:ascii="宋体" w:eastAsia="宋体" w:hAnsi="宋体" w:cstheme="minorEastAsia" w:hint="eastAsia"/>
          <w:szCs w:val="21"/>
        </w:rPr>
        <w:t>层级越</w:t>
      </w:r>
      <w:proofErr w:type="gramEnd"/>
      <w:r w:rsidRPr="001005D1">
        <w:rPr>
          <w:rFonts w:ascii="宋体" w:eastAsia="宋体" w:hAnsi="宋体" w:cstheme="minorEastAsia" w:hint="eastAsia"/>
          <w:szCs w:val="21"/>
        </w:rPr>
        <w:t>少；反过来，管理幅度越小，组织层级也就越多。</w:t>
      </w:r>
    </w:p>
    <w:p w14:paraId="0E49A1C7"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（8）有效管理幅度受到诸多因素的影响，需要考虑管理者和被管理者的工作能力、工作内容和性质、工作条件与环境以及成员的差异性等方面。</w:t>
      </w:r>
    </w:p>
    <w:p w14:paraId="39D00372"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4.课堂讨论</w:t>
      </w:r>
    </w:p>
    <w:p w14:paraId="7C20F012" w14:textId="77777777" w:rsidR="00957D0C" w:rsidRPr="001005D1" w:rsidRDefault="00957D0C"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第六章习题的案例一</w:t>
      </w:r>
    </w:p>
    <w:p w14:paraId="16A6E392" w14:textId="77777777" w:rsidR="00957D0C" w:rsidRPr="001005D1" w:rsidRDefault="00957D0C"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第六章习题的案例二</w:t>
      </w:r>
    </w:p>
    <w:p w14:paraId="1B75036D" w14:textId="77777777" w:rsidR="00957D0C" w:rsidRPr="001005D1" w:rsidRDefault="00957D0C" w:rsidP="00957D0C">
      <w:pPr>
        <w:spacing w:line="360" w:lineRule="auto"/>
        <w:ind w:firstLine="420"/>
        <w:rPr>
          <w:rFonts w:ascii="宋体" w:eastAsia="宋体" w:hAnsi="宋体" w:cstheme="minorEastAsia"/>
        </w:rPr>
      </w:pPr>
    </w:p>
    <w:p w14:paraId="73112697" w14:textId="77777777" w:rsidR="00957D0C" w:rsidRPr="001005D1" w:rsidRDefault="00957D0C" w:rsidP="00957D0C">
      <w:pPr>
        <w:spacing w:line="360" w:lineRule="auto"/>
        <w:ind w:left="420"/>
        <w:jc w:val="center"/>
        <w:rPr>
          <w:rFonts w:ascii="宋体" w:eastAsia="宋体" w:hAnsi="宋体" w:cstheme="minorEastAsia"/>
          <w:b/>
          <w:sz w:val="24"/>
        </w:rPr>
      </w:pPr>
      <w:r w:rsidRPr="001005D1">
        <w:rPr>
          <w:rFonts w:ascii="宋体" w:eastAsia="宋体" w:hAnsi="宋体" w:cstheme="minorEastAsia" w:hint="eastAsia"/>
          <w:szCs w:val="21"/>
        </w:rPr>
        <w:br w:type="page"/>
      </w:r>
      <w:r w:rsidRPr="001005D1">
        <w:rPr>
          <w:rFonts w:ascii="宋体" w:eastAsia="宋体" w:hAnsi="宋体" w:cstheme="minorEastAsia" w:hint="eastAsia"/>
          <w:b/>
          <w:sz w:val="24"/>
        </w:rPr>
        <w:lastRenderedPageBreak/>
        <w:t>第七章 人员配备</w:t>
      </w:r>
    </w:p>
    <w:p w14:paraId="74025F52" w14:textId="77777777" w:rsidR="00957D0C" w:rsidRPr="001005D1" w:rsidRDefault="00957D0C" w:rsidP="00957D0C">
      <w:pPr>
        <w:numPr>
          <w:ilvl w:val="0"/>
          <w:numId w:val="6"/>
        </w:numPr>
        <w:spacing w:line="360" w:lineRule="auto"/>
        <w:ind w:firstLine="420"/>
        <w:rPr>
          <w:rFonts w:ascii="宋体" w:eastAsia="宋体" w:hAnsi="宋体" w:cstheme="minorEastAsia"/>
          <w:b/>
          <w:bCs/>
        </w:rPr>
      </w:pPr>
      <w:r w:rsidRPr="001005D1">
        <w:rPr>
          <w:rFonts w:ascii="宋体" w:eastAsia="宋体" w:hAnsi="宋体" w:cstheme="minorEastAsia" w:hint="eastAsia"/>
          <w:b/>
          <w:bCs/>
        </w:rPr>
        <w:t>教学目的</w:t>
      </w:r>
    </w:p>
    <w:p w14:paraId="1A0FBF5B"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人员配备是现代组织进行人才建设的基础。通过本章学习，使学生意识到人员配备的重要地位，熟悉掌握人员配备的基本流程。</w:t>
      </w:r>
    </w:p>
    <w:p w14:paraId="692CD58E"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二、课型：</w:t>
      </w:r>
      <w:r w:rsidRPr="001005D1">
        <w:rPr>
          <w:rFonts w:ascii="宋体" w:eastAsia="宋体" w:hAnsi="宋体" w:cstheme="minorEastAsia" w:hint="eastAsia"/>
        </w:rPr>
        <w:t>新授课</w:t>
      </w:r>
    </w:p>
    <w:p w14:paraId="78099E12" w14:textId="243D1323"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三、课时：</w:t>
      </w:r>
      <w:r w:rsidR="00005823">
        <w:rPr>
          <w:rFonts w:ascii="宋体" w:eastAsia="宋体" w:hAnsi="宋体" w:cstheme="minorEastAsia" w:hint="eastAsia"/>
        </w:rPr>
        <w:t>2个</w:t>
      </w:r>
      <w:r w:rsidRPr="001005D1">
        <w:rPr>
          <w:rFonts w:ascii="宋体" w:eastAsia="宋体" w:hAnsi="宋体" w:cstheme="minorEastAsia" w:hint="eastAsia"/>
        </w:rPr>
        <w:t>课时</w:t>
      </w:r>
    </w:p>
    <w:p w14:paraId="2402118D" w14:textId="77777777" w:rsidR="00957D0C" w:rsidRPr="001005D1" w:rsidRDefault="00957D0C"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四、教学重难点</w:t>
      </w:r>
    </w:p>
    <w:p w14:paraId="7E680F2F"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1.</w:t>
      </w:r>
      <w:r w:rsidRPr="001005D1">
        <w:rPr>
          <w:rFonts w:ascii="宋体" w:eastAsia="宋体" w:hAnsi="宋体" w:hint="eastAsia"/>
        </w:rPr>
        <w:t>理解</w:t>
      </w:r>
      <w:r w:rsidRPr="001005D1">
        <w:rPr>
          <w:rFonts w:ascii="宋体" w:eastAsia="宋体" w:hAnsi="宋体" w:cstheme="minorEastAsia" w:hint="eastAsia"/>
        </w:rPr>
        <w:t>人员配备的主要任务。</w:t>
      </w:r>
    </w:p>
    <w:p w14:paraId="791B6A6B"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2.员工来源有组织内部人员和组织外部人员两种来源。</w:t>
      </w:r>
    </w:p>
    <w:p w14:paraId="2BCE7DE3"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3.</w:t>
      </w:r>
      <w:r w:rsidRPr="001005D1">
        <w:rPr>
          <w:rFonts w:ascii="宋体" w:eastAsia="宋体" w:hAnsi="宋体" w:hint="eastAsia"/>
        </w:rPr>
        <w:t>掌握</w:t>
      </w:r>
      <w:r w:rsidRPr="001005D1">
        <w:rPr>
          <w:rFonts w:ascii="宋体" w:eastAsia="宋体" w:hAnsi="宋体" w:cstheme="minorEastAsia" w:hint="eastAsia"/>
        </w:rPr>
        <w:t>人事考评的功能。</w:t>
      </w:r>
    </w:p>
    <w:p w14:paraId="2BC04069"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4.</w:t>
      </w:r>
      <w:r w:rsidRPr="001005D1">
        <w:rPr>
          <w:rFonts w:ascii="宋体" w:eastAsia="宋体" w:hAnsi="宋体" w:hint="eastAsia"/>
        </w:rPr>
        <w:t>理解</w:t>
      </w:r>
      <w:r w:rsidRPr="001005D1">
        <w:rPr>
          <w:rFonts w:ascii="宋体" w:eastAsia="宋体" w:hAnsi="宋体" w:cstheme="minorEastAsia" w:hint="eastAsia"/>
        </w:rPr>
        <w:t>员工培训的任务主要有哪几方面。</w:t>
      </w:r>
    </w:p>
    <w:p w14:paraId="0973D8E9"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五、教学方法</w:t>
      </w:r>
    </w:p>
    <w:p w14:paraId="3C55112D"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课堂讲授与讨论相结合。</w:t>
      </w:r>
    </w:p>
    <w:p w14:paraId="2680BD79"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六、教学内容</w:t>
      </w:r>
    </w:p>
    <w:p w14:paraId="33F1816E"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1.内容摘要</w:t>
      </w:r>
    </w:p>
    <w:p w14:paraId="52FF34D2"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第一节介绍了人员配备的任务、工作内容和原则。人员配备，一般是指组织中基于组织岗位要求对人员的配备，既包括组织管理岗位的人员配备，也包括非管理岗位的人员配备。人员配备应遵循以下五点原则：任人唯贤原则、程序化与规范化原则、因事择人与因材</w:t>
      </w:r>
      <w:r w:rsidR="009D2341">
        <w:rPr>
          <w:rFonts w:ascii="宋体" w:eastAsia="宋体" w:hAnsi="宋体" w:cstheme="minorEastAsia" w:hint="eastAsia"/>
          <w:szCs w:val="21"/>
        </w:rPr>
        <w:t>器使</w:t>
      </w:r>
      <w:r w:rsidRPr="001005D1">
        <w:rPr>
          <w:rFonts w:ascii="宋体" w:eastAsia="宋体" w:hAnsi="宋体" w:cstheme="minorEastAsia" w:hint="eastAsia"/>
          <w:szCs w:val="21"/>
        </w:rPr>
        <w:t>原则、量才使用与用人所长原则、动态平衡原则。</w:t>
      </w:r>
    </w:p>
    <w:p w14:paraId="239A50A8"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第二节介绍了人员选聘。员工选聘要做到三个匹配，这是员工选聘的标准和员工适应组织的前提：人员技能与岗位职责相匹配、人员个性与岗位特点相匹配、人员价值观与组织价值观相匹配。员工录用决定着组织人力资源的数量、质量和结构，是人力资源管理的前提和基础，是组织绩效和目标的重要保证。</w:t>
      </w:r>
    </w:p>
    <w:p w14:paraId="7214F3E0"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第三节介绍了人事考评。考评是指对一段时间内个人的工作能力及工作绩效进行考核。人员考核的基本要素包括：职业品德、工作态度、工作能力和工作业绩。人事考评主要有7种方法，包括实测法、成绩记录法、书面考试法、直观评估法、情境模拟法、民主测评法和因素评分法。</w:t>
      </w:r>
    </w:p>
    <w:p w14:paraId="28DCD715" w14:textId="77777777" w:rsidR="00957D0C" w:rsidRPr="001005D1" w:rsidRDefault="00957D0C"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第四节介绍了</w:t>
      </w:r>
      <w:r w:rsidR="00611252">
        <w:rPr>
          <w:rFonts w:ascii="宋体" w:eastAsia="宋体" w:hAnsi="宋体" w:cstheme="minorEastAsia" w:hint="eastAsia"/>
          <w:szCs w:val="21"/>
        </w:rPr>
        <w:t>人员</w:t>
      </w:r>
      <w:r w:rsidRPr="001005D1">
        <w:rPr>
          <w:rFonts w:ascii="宋体" w:eastAsia="宋体" w:hAnsi="宋体" w:cstheme="minorEastAsia" w:hint="eastAsia"/>
          <w:szCs w:val="21"/>
        </w:rPr>
        <w:t>的培训与发展。有效的员工培训，是提升组织综合能力的过程，对组织的发展有重要的作用。员工培训的主要功能有：提高员工综合素质、有利于组织文化的建设、提升组织凝聚力。常见的培训可分为三类：岗前培训、在职培训、专题培训。</w:t>
      </w:r>
    </w:p>
    <w:p w14:paraId="3B33FA19" w14:textId="77777777" w:rsidR="00957D0C" w:rsidRPr="001005D1" w:rsidRDefault="00957D0C"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lastRenderedPageBreak/>
        <w:t>2.基本概念</w:t>
      </w:r>
    </w:p>
    <w:p w14:paraId="540E7722"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人员配备，内部选聘，外部选聘；员工录用，录用评估；人事考评；员工培训，岗前培训，在职培训，专题培训。</w:t>
      </w:r>
    </w:p>
    <w:p w14:paraId="49FD3C53" w14:textId="77777777" w:rsidR="00957D0C" w:rsidRPr="001005D1" w:rsidRDefault="00957D0C"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3.基本理论</w:t>
      </w:r>
    </w:p>
    <w:p w14:paraId="1300285A"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（1）人员配备的工作内容包括：确定组织人员需要量、为组织选配人员、制定和实施人员培训计划。</w:t>
      </w:r>
    </w:p>
    <w:p w14:paraId="0818C344"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（2）因事择人、因材</w:t>
      </w:r>
      <w:r w:rsidR="005B3A8A">
        <w:rPr>
          <w:rFonts w:ascii="宋体" w:eastAsia="宋体" w:hAnsi="宋体" w:cstheme="minorEastAsia" w:hint="eastAsia"/>
        </w:rPr>
        <w:t>器使</w:t>
      </w:r>
      <w:r w:rsidRPr="001005D1">
        <w:rPr>
          <w:rFonts w:ascii="宋体" w:eastAsia="宋体" w:hAnsi="宋体" w:cstheme="minorEastAsia" w:hint="eastAsia"/>
        </w:rPr>
        <w:t>原则，是指以职位对人员的实际要求为标准，选拔、录用各类人员，同时根据人的能力和素质的不同，去安排不同要求的工作。</w:t>
      </w:r>
    </w:p>
    <w:p w14:paraId="3907AE84"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（3）量才使用、用人所长的原则，就是根据每个人的能力大小安排合适的岗位，同时在用人时不能求全责备，管理者应注重发挥人的长处。</w:t>
      </w:r>
    </w:p>
    <w:p w14:paraId="76BEDB3C"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（4）组织内部选聘主要包括组织内部员工的提升和组织内部的职位调动两种方式。</w:t>
      </w:r>
    </w:p>
    <w:p w14:paraId="12ED9279"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（5）外部招聘的途径主要有：职业介绍机构与人才交流市场；猎头公司；校园选聘；公开选聘。</w:t>
      </w:r>
    </w:p>
    <w:p w14:paraId="3F18E13B"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（6）员工录用方式有：多重淘汰式、补偿式、结合式。</w:t>
      </w:r>
    </w:p>
    <w:p w14:paraId="388573E5"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（7）人事考评的工作程序主要有确定考核目标、制定考核标准、衡量岗位工作、收集岗位信息和做出综合评价、考评结果反馈和备案。</w:t>
      </w:r>
    </w:p>
    <w:p w14:paraId="72BBDB66"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rPr>
        <w:t>（8）员工培训的方法主要有：讲授法，视听技术法，讨论法，案例研讨法，角色扮演法，互动小组法，网络培训法，师徒传承法。</w:t>
      </w:r>
    </w:p>
    <w:p w14:paraId="2BDCD5A3" w14:textId="77777777" w:rsidR="00957D0C" w:rsidRPr="001005D1" w:rsidRDefault="00957D0C"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4.课堂讨论</w:t>
      </w:r>
    </w:p>
    <w:p w14:paraId="51FC922D" w14:textId="77777777" w:rsidR="00957D0C" w:rsidRPr="001005D1" w:rsidRDefault="00957D0C"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第七章习题的案例一</w:t>
      </w:r>
    </w:p>
    <w:p w14:paraId="61809885" w14:textId="77777777" w:rsidR="00957D0C" w:rsidRPr="001005D1" w:rsidRDefault="00957D0C"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rPr>
        <w:t>第七章习题的案例二</w:t>
      </w:r>
    </w:p>
    <w:p w14:paraId="73FF0430" w14:textId="54D31216" w:rsidR="00B374CF" w:rsidRPr="001005D1" w:rsidRDefault="00957D0C" w:rsidP="00005823">
      <w:pPr>
        <w:spacing w:line="360" w:lineRule="auto"/>
        <w:ind w:left="420"/>
        <w:jc w:val="center"/>
        <w:rPr>
          <w:rFonts w:ascii="宋体" w:eastAsia="宋体" w:hAnsi="宋体" w:cstheme="minorEastAsia"/>
          <w:sz w:val="28"/>
        </w:rPr>
      </w:pPr>
      <w:r w:rsidRPr="001005D1">
        <w:rPr>
          <w:rFonts w:ascii="宋体" w:eastAsia="宋体" w:hAnsi="宋体" w:cstheme="minorEastAsia" w:hint="eastAsia"/>
        </w:rPr>
        <w:br w:type="page"/>
      </w:r>
    </w:p>
    <w:p w14:paraId="19509250" w14:textId="3526068A" w:rsidR="005D2059" w:rsidRPr="001005D1" w:rsidRDefault="005D2059" w:rsidP="00957D0C">
      <w:pPr>
        <w:spacing w:line="360" w:lineRule="auto"/>
        <w:jc w:val="center"/>
        <w:rPr>
          <w:rFonts w:ascii="宋体" w:eastAsia="宋体" w:hAnsi="宋体" w:cstheme="minorEastAsia"/>
          <w:b/>
          <w:sz w:val="24"/>
        </w:rPr>
      </w:pPr>
      <w:r w:rsidRPr="001005D1">
        <w:rPr>
          <w:rFonts w:ascii="宋体" w:eastAsia="宋体" w:hAnsi="宋体" w:cstheme="minorEastAsia" w:hint="eastAsia"/>
          <w:b/>
          <w:sz w:val="24"/>
        </w:rPr>
        <w:lastRenderedPageBreak/>
        <w:t>第</w:t>
      </w:r>
      <w:r w:rsidR="00005823">
        <w:rPr>
          <w:rFonts w:ascii="宋体" w:eastAsia="宋体" w:hAnsi="宋体" w:cstheme="minorEastAsia" w:hint="eastAsia"/>
          <w:b/>
          <w:sz w:val="24"/>
        </w:rPr>
        <w:t>八</w:t>
      </w:r>
      <w:r w:rsidRPr="001005D1">
        <w:rPr>
          <w:rFonts w:ascii="宋体" w:eastAsia="宋体" w:hAnsi="宋体" w:cstheme="minorEastAsia" w:hint="eastAsia"/>
          <w:b/>
          <w:sz w:val="24"/>
        </w:rPr>
        <w:t>章 领导的一般理论</w:t>
      </w:r>
    </w:p>
    <w:p w14:paraId="4309B7B1" w14:textId="77777777" w:rsidR="005D2059" w:rsidRPr="001005D1" w:rsidRDefault="00B07ADE" w:rsidP="00957D0C">
      <w:pPr>
        <w:spacing w:line="360" w:lineRule="auto"/>
        <w:ind w:firstLineChars="200" w:firstLine="422"/>
        <w:rPr>
          <w:rFonts w:ascii="宋体" w:eastAsia="宋体" w:hAnsi="宋体" w:cstheme="minorEastAsia"/>
          <w:b/>
          <w:bCs/>
          <w:szCs w:val="21"/>
        </w:rPr>
      </w:pPr>
      <w:r w:rsidRPr="001005D1">
        <w:rPr>
          <w:rFonts w:ascii="宋体" w:eastAsia="宋体" w:hAnsi="宋体" w:cstheme="minorEastAsia" w:hint="eastAsia"/>
          <w:b/>
          <w:bCs/>
          <w:szCs w:val="21"/>
        </w:rPr>
        <w:t>一、</w:t>
      </w:r>
      <w:r w:rsidR="005D2059" w:rsidRPr="001005D1">
        <w:rPr>
          <w:rFonts w:ascii="宋体" w:eastAsia="宋体" w:hAnsi="宋体" w:cstheme="minorEastAsia" w:hint="eastAsia"/>
          <w:b/>
          <w:bCs/>
          <w:szCs w:val="21"/>
        </w:rPr>
        <w:t>教学目的</w:t>
      </w:r>
    </w:p>
    <w:p w14:paraId="66D8D6B8"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领导是管理工作的重要内容。马克思主义理论强调对社会的领导绝不是对人民的</w:t>
      </w:r>
      <w:r w:rsidR="001F2AFC">
        <w:rPr>
          <w:rFonts w:ascii="宋体" w:eastAsia="宋体" w:hAnsi="宋体" w:cstheme="minorEastAsia" w:hint="eastAsia"/>
          <w:szCs w:val="21"/>
        </w:rPr>
        <w:t>统治</w:t>
      </w:r>
      <w:r w:rsidRPr="001005D1">
        <w:rPr>
          <w:rFonts w:ascii="宋体" w:eastAsia="宋体" w:hAnsi="宋体" w:cstheme="minorEastAsia" w:hint="eastAsia"/>
          <w:szCs w:val="21"/>
        </w:rPr>
        <w:t>和剥削，而是为人民服务。本章使学生明确领导的内涵与特征，理解领导者、被领导者和领导情景三项影响领导有效性的决定性因素。通过本章的学习，帮助学生掌握领导的一般理论，更好地理解管理活动。</w:t>
      </w:r>
    </w:p>
    <w:p w14:paraId="27B22D62"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二、课型</w:t>
      </w:r>
      <w:r w:rsidRPr="001005D1">
        <w:rPr>
          <w:rFonts w:ascii="宋体" w:eastAsia="宋体" w:hAnsi="宋体" w:cstheme="minorEastAsia" w:hint="eastAsia"/>
          <w:szCs w:val="21"/>
        </w:rPr>
        <w:t>：新授课</w:t>
      </w:r>
    </w:p>
    <w:p w14:paraId="7983C896" w14:textId="526DD4FA"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三、课时</w:t>
      </w:r>
      <w:r w:rsidRPr="001005D1">
        <w:rPr>
          <w:rFonts w:ascii="宋体" w:eastAsia="宋体" w:hAnsi="宋体" w:cstheme="minorEastAsia" w:hint="eastAsia"/>
          <w:szCs w:val="21"/>
        </w:rPr>
        <w:t>：</w:t>
      </w:r>
      <w:r w:rsidR="00FF2BEB">
        <w:rPr>
          <w:rFonts w:ascii="宋体" w:eastAsia="宋体" w:hAnsi="宋体" w:cstheme="minorEastAsia"/>
          <w:szCs w:val="21"/>
        </w:rPr>
        <w:t>4</w:t>
      </w:r>
      <w:r w:rsidR="00FF2BEB">
        <w:rPr>
          <w:rFonts w:ascii="宋体" w:eastAsia="宋体" w:hAnsi="宋体" w:cstheme="minorEastAsia" w:hint="eastAsia"/>
          <w:szCs w:val="21"/>
        </w:rPr>
        <w:t>个</w:t>
      </w:r>
      <w:r w:rsidRPr="001005D1">
        <w:rPr>
          <w:rFonts w:ascii="宋体" w:eastAsia="宋体" w:hAnsi="宋体" w:cstheme="minorEastAsia" w:hint="eastAsia"/>
          <w:szCs w:val="21"/>
        </w:rPr>
        <w:t>课时</w:t>
      </w:r>
    </w:p>
    <w:p w14:paraId="4FB32757"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四、教学重难点</w:t>
      </w:r>
    </w:p>
    <w:p w14:paraId="26F91065"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 xml:space="preserve">1.领导是管理的重要内容，理解领导和管理各自的内涵以及二者之间的关系。 </w:t>
      </w:r>
    </w:p>
    <w:p w14:paraId="3BF6B9B9"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2.领导的三要素分别是什么？</w:t>
      </w:r>
    </w:p>
    <w:p w14:paraId="033FCF8B"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3.密歇根大学对领导行为的研究内容</w:t>
      </w:r>
      <w:r w:rsidR="002578FD" w:rsidRPr="001005D1">
        <w:rPr>
          <w:rFonts w:ascii="宋体" w:eastAsia="宋体" w:hAnsi="宋体" w:cstheme="minorEastAsia" w:hint="eastAsia"/>
          <w:sz w:val="21"/>
          <w:szCs w:val="21"/>
        </w:rPr>
        <w:t>。</w:t>
      </w:r>
    </w:p>
    <w:p w14:paraId="4209B919"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4.俄亥俄州立大学确立的定规和关怀维度的含义以及对领导行为是如何划分的？</w:t>
      </w:r>
    </w:p>
    <w:p w14:paraId="0A0ED75E"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5.费德勒权变领导理论的内容</w:t>
      </w:r>
      <w:r w:rsidR="002578FD" w:rsidRPr="001005D1">
        <w:rPr>
          <w:rFonts w:ascii="宋体" w:eastAsia="宋体" w:hAnsi="宋体" w:cstheme="minorEastAsia" w:hint="eastAsia"/>
          <w:sz w:val="21"/>
          <w:szCs w:val="21"/>
        </w:rPr>
        <w:t>。</w:t>
      </w:r>
    </w:p>
    <w:p w14:paraId="7668EF1C"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6.路径-目标领导理论的内容</w:t>
      </w:r>
      <w:r w:rsidR="002578FD" w:rsidRPr="001005D1">
        <w:rPr>
          <w:rFonts w:ascii="宋体" w:eastAsia="宋体" w:hAnsi="宋体" w:cstheme="minorEastAsia" w:hint="eastAsia"/>
          <w:sz w:val="21"/>
          <w:szCs w:val="21"/>
        </w:rPr>
        <w:t>。</w:t>
      </w:r>
    </w:p>
    <w:p w14:paraId="32AA0DB1"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五、教学方法</w:t>
      </w:r>
    </w:p>
    <w:p w14:paraId="40DC1758"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课堂讲授与讨论相结合。</w:t>
      </w:r>
    </w:p>
    <w:p w14:paraId="56784EDA" w14:textId="77777777" w:rsidR="005D2059" w:rsidRPr="001005D1" w:rsidRDefault="00427408" w:rsidP="00957D0C">
      <w:pPr>
        <w:spacing w:line="360" w:lineRule="auto"/>
        <w:ind w:left="420"/>
        <w:rPr>
          <w:rFonts w:ascii="宋体" w:eastAsia="宋体" w:hAnsi="宋体" w:cstheme="minorEastAsia"/>
          <w:b/>
          <w:bCs/>
          <w:szCs w:val="21"/>
        </w:rPr>
      </w:pPr>
      <w:r w:rsidRPr="001005D1">
        <w:rPr>
          <w:rFonts w:ascii="宋体" w:eastAsia="宋体" w:hAnsi="宋体" w:cstheme="minorEastAsia" w:hint="eastAsia"/>
          <w:b/>
          <w:bCs/>
          <w:szCs w:val="21"/>
        </w:rPr>
        <w:t>六、</w:t>
      </w:r>
      <w:r w:rsidR="005D2059" w:rsidRPr="001005D1">
        <w:rPr>
          <w:rFonts w:ascii="宋体" w:eastAsia="宋体" w:hAnsi="宋体" w:cstheme="minorEastAsia" w:hint="eastAsia"/>
          <w:b/>
          <w:bCs/>
          <w:szCs w:val="21"/>
        </w:rPr>
        <w:t>教学内容</w:t>
      </w:r>
    </w:p>
    <w:p w14:paraId="6075F0C3"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1.内容摘要</w:t>
      </w:r>
    </w:p>
    <w:p w14:paraId="27A25470" w14:textId="77777777" w:rsidR="009F2909" w:rsidRDefault="009F2909" w:rsidP="009F2909">
      <w:pPr>
        <w:spacing w:line="360" w:lineRule="auto"/>
        <w:ind w:left="420"/>
        <w:rPr>
          <w:rFonts w:ascii="宋体" w:eastAsia="宋体" w:hAnsi="宋体" w:cstheme="minorEastAsia"/>
          <w:szCs w:val="21"/>
        </w:rPr>
      </w:pPr>
      <w:r>
        <w:rPr>
          <w:rFonts w:ascii="宋体" w:eastAsia="宋体" w:hAnsi="宋体" w:cstheme="minorEastAsia" w:hint="eastAsia"/>
          <w:szCs w:val="21"/>
        </w:rPr>
        <w:t>第一节</w:t>
      </w:r>
      <w:r w:rsidR="005D2059" w:rsidRPr="001005D1">
        <w:rPr>
          <w:rFonts w:ascii="宋体" w:eastAsia="宋体" w:hAnsi="宋体" w:cstheme="minorEastAsia" w:hint="eastAsia"/>
          <w:szCs w:val="21"/>
        </w:rPr>
        <w:t>阐述了领导的内涵与特征。分析领导和管理各自的含义和主要差异以及发挥功能</w:t>
      </w:r>
    </w:p>
    <w:p w14:paraId="198E203C" w14:textId="77777777" w:rsidR="005D2059" w:rsidRPr="001005D1" w:rsidRDefault="005D2059" w:rsidP="009F2909">
      <w:pPr>
        <w:spacing w:line="360" w:lineRule="auto"/>
        <w:rPr>
          <w:rFonts w:ascii="宋体" w:eastAsia="宋体" w:hAnsi="宋体" w:cstheme="minorEastAsia"/>
          <w:szCs w:val="21"/>
        </w:rPr>
      </w:pPr>
      <w:r w:rsidRPr="001005D1">
        <w:rPr>
          <w:rFonts w:ascii="宋体" w:eastAsia="宋体" w:hAnsi="宋体" w:cstheme="minorEastAsia" w:hint="eastAsia"/>
          <w:szCs w:val="21"/>
        </w:rPr>
        <w:t>的不同途径。领导权力的主要来源是职位权力和个人权力，其中奖赏权力、强制权力、法定权力是与领导者的职位相关的，参照权力和专家权力与领导者个人的魅力或专业知识有关。领导行为或过程包含三个要素：领导者、被领导者和情境，这三个要素决定了领导行为的有效性。</w:t>
      </w:r>
    </w:p>
    <w:p w14:paraId="7C776593" w14:textId="77777777" w:rsidR="005D2059" w:rsidRPr="001005D1" w:rsidRDefault="009F2909" w:rsidP="009F2909">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t>第二节</w:t>
      </w:r>
      <w:r w:rsidR="005D2059" w:rsidRPr="001005D1">
        <w:rPr>
          <w:rFonts w:ascii="宋体" w:eastAsia="宋体" w:hAnsi="宋体" w:cstheme="minorEastAsia" w:hint="eastAsia"/>
          <w:szCs w:val="21"/>
        </w:rPr>
        <w:t>阐述了领导与领导者。领导者特质理论认为成功的领导基于</w:t>
      </w:r>
      <w:r w:rsidR="00EF0C0B">
        <w:rPr>
          <w:rFonts w:ascii="宋体" w:eastAsia="宋体" w:hAnsi="宋体" w:cstheme="minorEastAsia" w:hint="eastAsia"/>
          <w:szCs w:val="21"/>
        </w:rPr>
        <w:t>领</w:t>
      </w:r>
      <w:r w:rsidR="005D2059" w:rsidRPr="001005D1">
        <w:rPr>
          <w:rFonts w:ascii="宋体" w:eastAsia="宋体" w:hAnsi="宋体" w:cstheme="minorEastAsia" w:hint="eastAsia"/>
          <w:szCs w:val="21"/>
        </w:rPr>
        <w:t>导者个人特质，蒂姆西·贾吉等学者以五大人格特质理论为框架对个体特性和领导的关系进行了测量。领导者行为理论认为有效的领导与领导者的行动密切相关，典型的领导者行为理论有</w:t>
      </w:r>
      <w:proofErr w:type="gramStart"/>
      <w:r w:rsidR="005D2059" w:rsidRPr="001005D1">
        <w:rPr>
          <w:rFonts w:ascii="宋体" w:eastAsia="宋体" w:hAnsi="宋体" w:cstheme="minorEastAsia" w:hint="eastAsia"/>
          <w:szCs w:val="21"/>
        </w:rPr>
        <w:t>勒温提出</w:t>
      </w:r>
      <w:proofErr w:type="gramEnd"/>
      <w:r w:rsidR="005D2059" w:rsidRPr="001005D1">
        <w:rPr>
          <w:rFonts w:ascii="宋体" w:eastAsia="宋体" w:hAnsi="宋体" w:cstheme="minorEastAsia" w:hint="eastAsia"/>
          <w:szCs w:val="21"/>
        </w:rPr>
        <w:t>的独裁型</w:t>
      </w:r>
      <w:r w:rsidR="00E52B95">
        <w:rPr>
          <w:rFonts w:ascii="宋体" w:eastAsia="宋体" w:hAnsi="宋体" w:cstheme="minorEastAsia" w:hint="eastAsia"/>
          <w:szCs w:val="21"/>
        </w:rPr>
        <w:t>、</w:t>
      </w:r>
      <w:r w:rsidR="005D2059" w:rsidRPr="001005D1">
        <w:rPr>
          <w:rFonts w:ascii="宋体" w:eastAsia="宋体" w:hAnsi="宋体" w:cstheme="minorEastAsia" w:hint="eastAsia"/>
          <w:szCs w:val="21"/>
        </w:rPr>
        <w:t>民主型和放任型三种领导方式、俄亥俄州立大学提出的由定规维度和关怀维度形成的二维矩阵包含的领导行为组合、管理方格理论。领导者团队理论将研究对象从个人转向了集体，研究现代高层管理团队。</w:t>
      </w:r>
    </w:p>
    <w:p w14:paraId="0B80B90F" w14:textId="77777777" w:rsidR="005D2059" w:rsidRPr="001005D1" w:rsidRDefault="009F2909" w:rsidP="009F2909">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lastRenderedPageBreak/>
        <w:t>第三节</w:t>
      </w:r>
      <w:r w:rsidR="005D2059" w:rsidRPr="001005D1">
        <w:rPr>
          <w:rFonts w:ascii="宋体" w:eastAsia="宋体" w:hAnsi="宋体" w:cstheme="minorEastAsia" w:hint="eastAsia"/>
          <w:szCs w:val="21"/>
        </w:rPr>
        <w:t>阐述了领导与被领导者。有效的领导不仅取决于领导者，还受到实施情境的影响，其中被领导者是情境中重要的因素。详细介绍与被领导者有关的三个理论：情境领导模型、领导</w:t>
      </w:r>
      <w:proofErr w:type="gramStart"/>
      <w:r w:rsidR="005D2059" w:rsidRPr="001005D1">
        <w:rPr>
          <w:rFonts w:ascii="宋体" w:eastAsia="宋体" w:hAnsi="宋体" w:cstheme="minorEastAsia" w:hint="eastAsia"/>
          <w:szCs w:val="21"/>
        </w:rPr>
        <w:t>—成员</w:t>
      </w:r>
      <w:proofErr w:type="gramEnd"/>
      <w:r w:rsidR="005D2059" w:rsidRPr="001005D1">
        <w:rPr>
          <w:rFonts w:ascii="宋体" w:eastAsia="宋体" w:hAnsi="宋体" w:cstheme="minorEastAsia" w:hint="eastAsia"/>
          <w:szCs w:val="21"/>
        </w:rPr>
        <w:t>交换理论和领导者角色理论。</w:t>
      </w:r>
    </w:p>
    <w:p w14:paraId="64482347" w14:textId="77777777" w:rsidR="005D2059" w:rsidRPr="001005D1" w:rsidRDefault="009F2909" w:rsidP="009F2909">
      <w:pPr>
        <w:spacing w:line="360" w:lineRule="auto"/>
        <w:ind w:firstLineChars="200" w:firstLine="420"/>
        <w:rPr>
          <w:rFonts w:ascii="宋体" w:eastAsia="宋体" w:hAnsi="宋体" w:cstheme="minorEastAsia"/>
          <w:szCs w:val="21"/>
        </w:rPr>
      </w:pPr>
      <w:r>
        <w:rPr>
          <w:rFonts w:ascii="宋体" w:eastAsia="宋体" w:hAnsi="宋体" w:cstheme="minorEastAsia" w:hint="eastAsia"/>
          <w:szCs w:val="21"/>
        </w:rPr>
        <w:t>第四节</w:t>
      </w:r>
      <w:r w:rsidR="005D2059" w:rsidRPr="001005D1">
        <w:rPr>
          <w:rFonts w:ascii="宋体" w:eastAsia="宋体" w:hAnsi="宋体" w:cstheme="minorEastAsia" w:hint="eastAsia"/>
          <w:szCs w:val="21"/>
        </w:rPr>
        <w:t>阐述了领导与情境。领导的情境对领导的有效性产生重要影响，介绍研究领导有效性的两种权变理论，即费德勒的权变领导理论和</w:t>
      </w:r>
      <w:proofErr w:type="gramStart"/>
      <w:r w:rsidR="005D2059" w:rsidRPr="001005D1">
        <w:rPr>
          <w:rFonts w:ascii="宋体" w:eastAsia="宋体" w:hAnsi="宋体" w:cstheme="minorEastAsia" w:hint="eastAsia"/>
          <w:szCs w:val="21"/>
        </w:rPr>
        <w:t>豪斯</w:t>
      </w:r>
      <w:proofErr w:type="gramEnd"/>
      <w:r w:rsidR="005D2059" w:rsidRPr="001005D1">
        <w:rPr>
          <w:rFonts w:ascii="宋体" w:eastAsia="宋体" w:hAnsi="宋体" w:cstheme="minorEastAsia" w:hint="eastAsia"/>
          <w:szCs w:val="21"/>
        </w:rPr>
        <w:t>的路径</w:t>
      </w:r>
      <w:proofErr w:type="gramStart"/>
      <w:r w:rsidR="005D2059" w:rsidRPr="001005D1">
        <w:rPr>
          <w:rFonts w:ascii="宋体" w:eastAsia="宋体" w:hAnsi="宋体" w:cstheme="minorEastAsia" w:hint="eastAsia"/>
          <w:szCs w:val="21"/>
        </w:rPr>
        <w:t>—目标</w:t>
      </w:r>
      <w:proofErr w:type="gramEnd"/>
      <w:r w:rsidR="005D2059" w:rsidRPr="001005D1">
        <w:rPr>
          <w:rFonts w:ascii="宋体" w:eastAsia="宋体" w:hAnsi="宋体" w:cstheme="minorEastAsia" w:hint="eastAsia"/>
          <w:szCs w:val="21"/>
        </w:rPr>
        <w:t>领导理论，并探讨中国情境下的领导。</w:t>
      </w:r>
    </w:p>
    <w:p w14:paraId="3E7E48CA"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2.基本概念</w:t>
      </w:r>
    </w:p>
    <w:p w14:paraId="0DBB39BD"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领导，奖赏权力，强制权力，法定权力，参照权力，专家权力；独裁型领导，民主型领导，放任型领导，定规维度，关怀维度；心理成熟度，工作成熟度；情境有利性，领导者</w:t>
      </w:r>
      <w:proofErr w:type="gramStart"/>
      <w:r w:rsidRPr="001005D1">
        <w:rPr>
          <w:rFonts w:ascii="宋体" w:eastAsia="宋体" w:hAnsi="宋体" w:cstheme="minorEastAsia" w:hint="eastAsia"/>
          <w:szCs w:val="21"/>
        </w:rPr>
        <w:t>—成员</w:t>
      </w:r>
      <w:proofErr w:type="gramEnd"/>
      <w:r w:rsidRPr="001005D1">
        <w:rPr>
          <w:rFonts w:ascii="宋体" w:eastAsia="宋体" w:hAnsi="宋体" w:cstheme="minorEastAsia" w:hint="eastAsia"/>
          <w:szCs w:val="21"/>
        </w:rPr>
        <w:t>关系，任务结构，职位权力；权力距离倾向，个人主义－集体主义倾向，不确定性回避倾向，阳刚－娇柔倾向，长期－短期倾向。</w:t>
      </w:r>
    </w:p>
    <w:p w14:paraId="62A2BEA8"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3.基本理论</w:t>
      </w:r>
    </w:p>
    <w:p w14:paraId="18791950"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（1）领导与管理的区别：第一，</w:t>
      </w:r>
      <w:r w:rsidR="00E52B95">
        <w:rPr>
          <w:rFonts w:ascii="宋体" w:eastAsia="宋体" w:hAnsi="宋体" w:cstheme="minorEastAsia" w:hint="eastAsia"/>
          <w:szCs w:val="21"/>
        </w:rPr>
        <w:t>两</w:t>
      </w:r>
      <w:r w:rsidRPr="001005D1">
        <w:rPr>
          <w:rFonts w:ascii="宋体" w:eastAsia="宋体" w:hAnsi="宋体" w:cstheme="minorEastAsia" w:hint="eastAsia"/>
          <w:szCs w:val="21"/>
        </w:rPr>
        <w:t>者的职能范围不同；第二，</w:t>
      </w:r>
      <w:r w:rsidR="00E52B95">
        <w:rPr>
          <w:rFonts w:ascii="宋体" w:eastAsia="宋体" w:hAnsi="宋体" w:cstheme="minorEastAsia" w:hint="eastAsia"/>
          <w:szCs w:val="21"/>
        </w:rPr>
        <w:t>两</w:t>
      </w:r>
      <w:r w:rsidRPr="001005D1">
        <w:rPr>
          <w:rFonts w:ascii="宋体" w:eastAsia="宋体" w:hAnsi="宋体" w:cstheme="minorEastAsia" w:hint="eastAsia"/>
          <w:szCs w:val="21"/>
        </w:rPr>
        <w:t>者的权力来源不同；第三，</w:t>
      </w:r>
      <w:r w:rsidR="00E52B95">
        <w:rPr>
          <w:rFonts w:ascii="宋体" w:eastAsia="宋体" w:hAnsi="宋体" w:cstheme="minorEastAsia" w:hint="eastAsia"/>
          <w:szCs w:val="21"/>
        </w:rPr>
        <w:t>两</w:t>
      </w:r>
      <w:r w:rsidRPr="001005D1">
        <w:rPr>
          <w:rFonts w:ascii="宋体" w:eastAsia="宋体" w:hAnsi="宋体" w:cstheme="minorEastAsia" w:hint="eastAsia"/>
          <w:szCs w:val="21"/>
        </w:rPr>
        <w:t>者的主要功能不同</w:t>
      </w:r>
      <w:r w:rsidR="00E52B95">
        <w:rPr>
          <w:rFonts w:ascii="宋体" w:eastAsia="宋体" w:hAnsi="宋体" w:cstheme="minorEastAsia" w:hint="eastAsia"/>
          <w:szCs w:val="21"/>
        </w:rPr>
        <w:t>，且</w:t>
      </w:r>
      <w:r w:rsidRPr="001005D1">
        <w:rPr>
          <w:rFonts w:ascii="宋体" w:eastAsia="宋体" w:hAnsi="宋体" w:cstheme="minorEastAsia" w:hint="eastAsia"/>
          <w:szCs w:val="21"/>
        </w:rPr>
        <w:t>发挥功能的途径</w:t>
      </w:r>
      <w:r w:rsidR="00DA5900">
        <w:rPr>
          <w:rFonts w:ascii="宋体" w:eastAsia="宋体" w:hAnsi="宋体" w:cstheme="minorEastAsia" w:hint="eastAsia"/>
          <w:szCs w:val="21"/>
        </w:rPr>
        <w:t>亦</w:t>
      </w:r>
      <w:r w:rsidRPr="001005D1">
        <w:rPr>
          <w:rFonts w:ascii="宋体" w:eastAsia="宋体" w:hAnsi="宋体" w:cstheme="minorEastAsia" w:hint="eastAsia"/>
          <w:szCs w:val="21"/>
        </w:rPr>
        <w:t>不同。</w:t>
      </w:r>
    </w:p>
    <w:p w14:paraId="78CCC336"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（2）权力的五种来源：奖赏权力，强制权力，法定权力，参照权力，专家权力。</w:t>
      </w:r>
    </w:p>
    <w:p w14:paraId="6269F4D0"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（3）领导行为或过程包含的三个要素：领导者、被领导者和情境。这三个要素决定了领导行为的有效性。</w:t>
      </w:r>
    </w:p>
    <w:p w14:paraId="15E1B5B1" w14:textId="77777777" w:rsidR="005D2059" w:rsidRPr="001005D1" w:rsidRDefault="005D2059" w:rsidP="00957D0C">
      <w:pPr>
        <w:spacing w:line="360" w:lineRule="auto"/>
        <w:ind w:firstLine="420"/>
        <w:jc w:val="center"/>
        <w:rPr>
          <w:rFonts w:ascii="宋体" w:eastAsia="宋体" w:hAnsi="宋体" w:cstheme="minorEastAsia"/>
          <w:szCs w:val="21"/>
        </w:rPr>
      </w:pPr>
      <w:r w:rsidRPr="001005D1">
        <w:rPr>
          <w:rFonts w:ascii="宋体" w:eastAsia="宋体" w:hAnsi="宋体" w:cstheme="minorEastAsia" w:hint="eastAsia"/>
          <w:szCs w:val="21"/>
        </w:rPr>
        <w:t>领导＝ｆ（领导者，被领导者，情境）</w:t>
      </w:r>
    </w:p>
    <w:p w14:paraId="0F0410E2"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（4）领导者特质理论：贾吉等学者以五大人格特质理论（外向性、情绪稳定性、经验开放性、随和性和责任感）为框架对个体特性和领导的关系进行了测量</w:t>
      </w:r>
      <w:r w:rsidRPr="001005D1">
        <w:rPr>
          <w:rFonts w:ascii="宋体" w:eastAsia="宋体" w:hAnsi="宋体" w:cstheme="minorEastAsia" w:hint="eastAsia"/>
          <w:bCs/>
          <w:szCs w:val="21"/>
        </w:rPr>
        <w:t>。</w:t>
      </w:r>
    </w:p>
    <w:p w14:paraId="2A086FD1" w14:textId="77777777" w:rsidR="005D2059" w:rsidRPr="001005D1" w:rsidRDefault="005D2059" w:rsidP="00957D0C">
      <w:pPr>
        <w:spacing w:line="360" w:lineRule="auto"/>
        <w:ind w:firstLine="420"/>
        <w:rPr>
          <w:rFonts w:ascii="宋体" w:eastAsia="宋体" w:hAnsi="宋体" w:cstheme="minorEastAsia"/>
          <w:bCs/>
          <w:szCs w:val="21"/>
        </w:rPr>
      </w:pPr>
      <w:r w:rsidRPr="001005D1">
        <w:rPr>
          <w:rFonts w:ascii="宋体" w:eastAsia="宋体" w:hAnsi="宋体" w:cstheme="minorEastAsia" w:hint="eastAsia"/>
          <w:szCs w:val="21"/>
        </w:rPr>
        <w:t>（5）领导者行为理论：</w:t>
      </w:r>
      <w:proofErr w:type="gramStart"/>
      <w:r w:rsidRPr="001005D1">
        <w:rPr>
          <w:rFonts w:ascii="宋体" w:eastAsia="宋体" w:hAnsi="宋体" w:cstheme="minorEastAsia" w:hint="eastAsia"/>
          <w:szCs w:val="21"/>
        </w:rPr>
        <w:t>勒温总结</w:t>
      </w:r>
      <w:proofErr w:type="gramEnd"/>
      <w:r w:rsidRPr="001005D1">
        <w:rPr>
          <w:rFonts w:ascii="宋体" w:eastAsia="宋体" w:hAnsi="宋体" w:cstheme="minorEastAsia" w:hint="eastAsia"/>
          <w:szCs w:val="21"/>
        </w:rPr>
        <w:t>出了三种领导方式：独裁型、民主型和放任型。</w:t>
      </w:r>
      <w:r w:rsidRPr="001005D1">
        <w:rPr>
          <w:rFonts w:ascii="宋体" w:eastAsia="宋体" w:hAnsi="宋体" w:cstheme="minorEastAsia" w:hint="eastAsia"/>
          <w:bCs/>
          <w:szCs w:val="21"/>
        </w:rPr>
        <w:t>俄亥俄州立大学的研究中，确立了关怀维度和定规维度，这两个维度形成的二维矩阵包含了四种可能的领导行为组合：高定规—高关怀，高定规—低关怀，低定规—低关怀，低定规—高关怀。密歇根州立大学将领导行为归纳为两个维度：以生产为中心和以员工为中心，结果显示以员工为中心的领导行为带来高产出，相反以生产为中心的领导行为无论在生产率还是在员工满意度方面都是低效的。管理方格理论致力于探讨什么样的领导方式可以使资源更有效地转变为结果，横轴代表对生产的关心，纵轴代表对人的关心，两个维度都可以看作一种程度大小的尺度，分别被分为从1到9的9格。理论认为（9，9）方格的领导方式是最有效的，既能够提高员工满意度，又能够带来高的生产效率。</w:t>
      </w:r>
    </w:p>
    <w:p w14:paraId="20B663DE" w14:textId="77777777" w:rsidR="005D2059" w:rsidRPr="001005D1" w:rsidRDefault="005D2059" w:rsidP="00957D0C">
      <w:pPr>
        <w:spacing w:line="360" w:lineRule="auto"/>
        <w:ind w:firstLine="420"/>
        <w:rPr>
          <w:rFonts w:ascii="宋体" w:eastAsia="宋体" w:hAnsi="宋体" w:cstheme="minorEastAsia"/>
          <w:bCs/>
        </w:rPr>
      </w:pPr>
      <w:r w:rsidRPr="001005D1">
        <w:rPr>
          <w:rFonts w:ascii="宋体" w:eastAsia="宋体" w:hAnsi="宋体" w:cstheme="minorEastAsia" w:hint="eastAsia"/>
        </w:rPr>
        <w:t>（6）领导者团队理论：</w:t>
      </w:r>
      <w:r w:rsidRPr="001005D1">
        <w:rPr>
          <w:rFonts w:ascii="宋体" w:eastAsia="宋体" w:hAnsi="宋体" w:cstheme="minorEastAsia" w:hint="eastAsia"/>
          <w:bCs/>
        </w:rPr>
        <w:t>高阶理论认为，高层管理人员在进行决策和采取行动时会受到</w:t>
      </w:r>
      <w:r w:rsidRPr="001005D1">
        <w:rPr>
          <w:rFonts w:ascii="宋体" w:eastAsia="宋体" w:hAnsi="宋体" w:cstheme="minorEastAsia" w:hint="eastAsia"/>
          <w:bCs/>
        </w:rPr>
        <w:lastRenderedPageBreak/>
        <w:t>其自身所具有的经验、性格和价值观等个性化因素的影响；要更好地预测组织的绩效，则应该了解整个高层管理团队的特征，而非仅仅了解首席执行官的个体特征；运用人口统计学变量是大样本研究在实际操作中可行而有效的方法，但它并不能精确代表管理人员的认知和价值观，这一方面还需要进一步处理。</w:t>
      </w:r>
    </w:p>
    <w:p w14:paraId="1022054E" w14:textId="77777777"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rPr>
        <w:t>（7）情境领导模型：有效领导和无效领导的差异并不是领导者的行为本身，而是领导者行为和实施情境的匹配。领导者的行为被分</w:t>
      </w:r>
      <w:r w:rsidR="00AB5191">
        <w:rPr>
          <w:rFonts w:ascii="宋体" w:eastAsia="宋体" w:hAnsi="宋体" w:cstheme="minorEastAsia" w:hint="eastAsia"/>
        </w:rPr>
        <w:t>为</w:t>
      </w:r>
      <w:r w:rsidRPr="001005D1">
        <w:rPr>
          <w:rFonts w:ascii="宋体" w:eastAsia="宋体" w:hAnsi="宋体" w:cstheme="minorEastAsia" w:hint="eastAsia"/>
          <w:bCs/>
        </w:rPr>
        <w:t>任务行为和关系行为两个维度</w:t>
      </w:r>
      <w:r w:rsidRPr="001005D1">
        <w:rPr>
          <w:rFonts w:ascii="宋体" w:eastAsia="宋体" w:hAnsi="宋体" w:cstheme="minorEastAsia" w:hint="eastAsia"/>
          <w:b/>
          <w:bCs/>
        </w:rPr>
        <w:t>，</w:t>
      </w:r>
      <w:r w:rsidRPr="001005D1">
        <w:rPr>
          <w:rFonts w:ascii="宋体" w:eastAsia="宋体" w:hAnsi="宋体" w:cstheme="minorEastAsia" w:hint="eastAsia"/>
        </w:rPr>
        <w:t>情境关注的是</w:t>
      </w:r>
      <w:r w:rsidRPr="001005D1">
        <w:rPr>
          <w:rFonts w:ascii="宋体" w:eastAsia="宋体" w:hAnsi="宋体" w:cstheme="minorEastAsia" w:hint="eastAsia"/>
          <w:bCs/>
        </w:rPr>
        <w:t>下属成熟度。</w:t>
      </w:r>
      <w:r w:rsidRPr="001005D1">
        <w:rPr>
          <w:rFonts w:ascii="宋体" w:eastAsia="宋体" w:hAnsi="宋体" w:cstheme="minorEastAsia" w:hint="eastAsia"/>
        </w:rPr>
        <w:t>情境领导模型强调有效的领导应该根据下属的成熟度去匹配相应的领导者行为。</w:t>
      </w:r>
    </w:p>
    <w:p w14:paraId="04324A05" w14:textId="77777777"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rPr>
        <w:t>（8）</w:t>
      </w:r>
      <w:r w:rsidRPr="001005D1">
        <w:rPr>
          <w:rFonts w:ascii="宋体" w:eastAsia="宋体" w:hAnsi="宋体" w:cstheme="minorEastAsia" w:hint="eastAsia"/>
          <w:szCs w:val="21"/>
        </w:rPr>
        <w:t>领导</w:t>
      </w:r>
      <w:proofErr w:type="gramStart"/>
      <w:r w:rsidRPr="001005D1">
        <w:rPr>
          <w:rFonts w:ascii="宋体" w:eastAsia="宋体" w:hAnsi="宋体" w:cstheme="minorEastAsia" w:hint="eastAsia"/>
          <w:szCs w:val="21"/>
        </w:rPr>
        <w:t>—成员</w:t>
      </w:r>
      <w:proofErr w:type="gramEnd"/>
      <w:r w:rsidRPr="001005D1">
        <w:rPr>
          <w:rFonts w:ascii="宋体" w:eastAsia="宋体" w:hAnsi="宋体" w:cstheme="minorEastAsia" w:hint="eastAsia"/>
          <w:szCs w:val="21"/>
        </w:rPr>
        <w:t>交换理论：领导者需要和下属建立不同的关系（圈内人和圈外人），以将其区别对待。理论关注的是工作中成员之间的交换关系，被分为贡献、情感、忠诚、职业尊重四个维度；建立过程包含角色发现、角色开发、角色实现三个阶段。</w:t>
      </w:r>
    </w:p>
    <w:p w14:paraId="184E5CA3"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rPr>
        <w:t>（9）</w:t>
      </w:r>
      <w:r w:rsidRPr="001005D1">
        <w:rPr>
          <w:rFonts w:ascii="宋体" w:eastAsia="宋体" w:hAnsi="宋体" w:cstheme="minorEastAsia" w:hint="eastAsia"/>
          <w:szCs w:val="21"/>
        </w:rPr>
        <w:t>领导者角色理论：明茨伯格将管理者的工作划分为三种类型，共10种角色。分别是人际关系方面的角色、信息传递方面的角色和决策制定方面的角色。</w:t>
      </w:r>
    </w:p>
    <w:p w14:paraId="1144A33F"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rPr>
        <w:t>（10）</w:t>
      </w:r>
      <w:r w:rsidRPr="001005D1">
        <w:rPr>
          <w:rFonts w:ascii="宋体" w:eastAsia="宋体" w:hAnsi="宋体" w:cstheme="minorEastAsia" w:hint="eastAsia"/>
          <w:szCs w:val="21"/>
        </w:rPr>
        <w:t>费德勒的权变领导理论：指出组织的效率取决于两个变量的相互作用：一个是领导者的风格（任务取向型和关系取向型），并设计了最难共事者（LPC）问卷；另一个是情境的有利性（领导者</w:t>
      </w:r>
      <w:proofErr w:type="gramStart"/>
      <w:r w:rsidRPr="001005D1">
        <w:rPr>
          <w:rFonts w:ascii="宋体" w:eastAsia="宋体" w:hAnsi="宋体" w:cstheme="minorEastAsia" w:hint="eastAsia"/>
          <w:szCs w:val="21"/>
        </w:rPr>
        <w:t>—成员</w:t>
      </w:r>
      <w:proofErr w:type="gramEnd"/>
      <w:r w:rsidRPr="001005D1">
        <w:rPr>
          <w:rFonts w:ascii="宋体" w:eastAsia="宋体" w:hAnsi="宋体" w:cstheme="minorEastAsia" w:hint="eastAsia"/>
          <w:szCs w:val="21"/>
        </w:rPr>
        <w:t>关系、任务结构、职位权力）。要更好地匹配领导者的风格和情境的有利性只有两种方法：一种是根据情境选择合适的领导者；另一种是改变情境以适应领导者的风格。</w:t>
      </w:r>
    </w:p>
    <w:p w14:paraId="11376D0C"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rPr>
        <w:t>（11）</w:t>
      </w:r>
      <w:r w:rsidRPr="001005D1">
        <w:rPr>
          <w:rFonts w:ascii="宋体" w:eastAsia="宋体" w:hAnsi="宋体" w:cstheme="minorEastAsia" w:hint="eastAsia"/>
          <w:szCs w:val="21"/>
        </w:rPr>
        <w:t>豪斯的路径</w:t>
      </w:r>
      <w:proofErr w:type="gramStart"/>
      <w:r w:rsidRPr="001005D1">
        <w:rPr>
          <w:rFonts w:ascii="宋体" w:eastAsia="宋体" w:hAnsi="宋体" w:cstheme="minorEastAsia" w:hint="eastAsia"/>
          <w:szCs w:val="21"/>
        </w:rPr>
        <w:t>—目标</w:t>
      </w:r>
      <w:proofErr w:type="gramEnd"/>
      <w:r w:rsidRPr="001005D1">
        <w:rPr>
          <w:rFonts w:ascii="宋体" w:eastAsia="宋体" w:hAnsi="宋体" w:cstheme="minorEastAsia" w:hint="eastAsia"/>
          <w:szCs w:val="21"/>
        </w:rPr>
        <w:t>领导理论：该理论以激励的期望理论为基础，指出领导者的工作是提供必要的帮助与指导，激励下属达到他们的目标。豪斯将领导者行为分为四种类型：指示型、支持型、参与型和成就导向型。</w:t>
      </w:r>
    </w:p>
    <w:p w14:paraId="165F31F0" w14:textId="77777777" w:rsidR="005D2059" w:rsidRPr="001005D1" w:rsidRDefault="005D2059"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4.课堂讨论</w:t>
      </w:r>
    </w:p>
    <w:p w14:paraId="5D0B9017" w14:textId="35A6300B"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w:t>
      </w:r>
      <w:r w:rsidR="00FF2BEB">
        <w:rPr>
          <w:rFonts w:ascii="宋体" w:eastAsia="宋体" w:hAnsi="宋体" w:cstheme="minorEastAsia" w:hint="eastAsia"/>
          <w:bCs/>
        </w:rPr>
        <w:t>八</w:t>
      </w:r>
      <w:r w:rsidRPr="001005D1">
        <w:rPr>
          <w:rFonts w:ascii="宋体" w:eastAsia="宋体" w:hAnsi="宋体" w:cstheme="minorEastAsia" w:hint="eastAsia"/>
          <w:bCs/>
        </w:rPr>
        <w:t>章习题的案例一</w:t>
      </w:r>
    </w:p>
    <w:p w14:paraId="1FA39C46" w14:textId="36BDFBD9"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rPr>
        <w:t>第</w:t>
      </w:r>
      <w:r w:rsidR="00FF2BEB">
        <w:rPr>
          <w:rFonts w:ascii="宋体" w:eastAsia="宋体" w:hAnsi="宋体" w:cstheme="minorEastAsia" w:hint="eastAsia"/>
        </w:rPr>
        <w:t>八</w:t>
      </w:r>
      <w:r w:rsidRPr="001005D1">
        <w:rPr>
          <w:rFonts w:ascii="宋体" w:eastAsia="宋体" w:hAnsi="宋体" w:cstheme="minorEastAsia" w:hint="eastAsia"/>
        </w:rPr>
        <w:t>章习题的案例二</w:t>
      </w:r>
      <w:r w:rsidRPr="001005D1">
        <w:rPr>
          <w:rFonts w:ascii="宋体" w:eastAsia="宋体" w:hAnsi="宋体" w:cstheme="minorEastAsia" w:hint="eastAsia"/>
        </w:rPr>
        <w:br w:type="page"/>
      </w:r>
    </w:p>
    <w:p w14:paraId="62AEDBB4" w14:textId="6DA52DB8" w:rsidR="005D2059" w:rsidRPr="001005D1" w:rsidRDefault="005D2059" w:rsidP="00957D0C">
      <w:pPr>
        <w:spacing w:line="360" w:lineRule="auto"/>
        <w:jc w:val="center"/>
        <w:rPr>
          <w:rFonts w:ascii="宋体" w:eastAsia="宋体" w:hAnsi="宋体" w:cstheme="minorEastAsia"/>
          <w:b/>
          <w:sz w:val="24"/>
        </w:rPr>
      </w:pPr>
      <w:r w:rsidRPr="001005D1">
        <w:rPr>
          <w:rFonts w:ascii="宋体" w:eastAsia="宋体" w:hAnsi="宋体" w:cstheme="minorEastAsia" w:hint="eastAsia"/>
          <w:b/>
          <w:sz w:val="24"/>
        </w:rPr>
        <w:lastRenderedPageBreak/>
        <w:t>第</w:t>
      </w:r>
      <w:r w:rsidR="00FF2BEB">
        <w:rPr>
          <w:rFonts w:ascii="宋体" w:eastAsia="宋体" w:hAnsi="宋体" w:cstheme="minorEastAsia" w:hint="eastAsia"/>
          <w:b/>
          <w:sz w:val="24"/>
        </w:rPr>
        <w:t>九</w:t>
      </w:r>
      <w:r w:rsidRPr="001005D1">
        <w:rPr>
          <w:rFonts w:ascii="宋体" w:eastAsia="宋体" w:hAnsi="宋体" w:cstheme="minorEastAsia" w:hint="eastAsia"/>
          <w:b/>
          <w:sz w:val="24"/>
        </w:rPr>
        <w:t>章 激励</w:t>
      </w:r>
    </w:p>
    <w:p w14:paraId="692F8405" w14:textId="77777777" w:rsidR="005D2059" w:rsidRPr="001005D1" w:rsidRDefault="005D2059" w:rsidP="00957D0C">
      <w:pPr>
        <w:spacing w:line="360" w:lineRule="auto"/>
        <w:ind w:left="420"/>
        <w:rPr>
          <w:rFonts w:ascii="宋体" w:eastAsia="宋体" w:hAnsi="宋体" w:cstheme="minorEastAsia"/>
          <w:b/>
          <w:bCs/>
          <w:szCs w:val="21"/>
        </w:rPr>
      </w:pPr>
      <w:r w:rsidRPr="001005D1">
        <w:rPr>
          <w:rFonts w:ascii="宋体" w:eastAsia="宋体" w:hAnsi="宋体" w:cstheme="minorEastAsia" w:hint="eastAsia"/>
          <w:b/>
          <w:bCs/>
          <w:szCs w:val="21"/>
        </w:rPr>
        <w:t>一、教学目的</w:t>
      </w:r>
    </w:p>
    <w:p w14:paraId="5EE8A8C7"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激励是促使个体行为与组织目标趋同的管理过程，运用激励理论有助于提高员工积极性，落实人才兴企战略。通过本章的学习，帮助学生理解激励的实质和激励理论，运用科学的方法对人的行为进行调节和激励。</w:t>
      </w:r>
    </w:p>
    <w:p w14:paraId="1E9FC8E4"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二、课型</w:t>
      </w:r>
      <w:r w:rsidRPr="001005D1">
        <w:rPr>
          <w:rFonts w:ascii="宋体" w:eastAsia="宋体" w:hAnsi="宋体" w:cstheme="minorEastAsia" w:hint="eastAsia"/>
          <w:szCs w:val="21"/>
        </w:rPr>
        <w:t>：新授课</w:t>
      </w:r>
    </w:p>
    <w:p w14:paraId="72EA8A33" w14:textId="14714525"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三、课时</w:t>
      </w:r>
      <w:r w:rsidRPr="001005D1">
        <w:rPr>
          <w:rFonts w:ascii="宋体" w:eastAsia="宋体" w:hAnsi="宋体" w:cstheme="minorEastAsia" w:hint="eastAsia"/>
          <w:szCs w:val="21"/>
        </w:rPr>
        <w:t>：</w:t>
      </w:r>
      <w:r w:rsidR="00FF2BEB">
        <w:rPr>
          <w:rFonts w:ascii="宋体" w:eastAsia="宋体" w:hAnsi="宋体" w:cstheme="minorEastAsia" w:hint="eastAsia"/>
          <w:szCs w:val="21"/>
        </w:rPr>
        <w:t>4个</w:t>
      </w:r>
      <w:r w:rsidRPr="001005D1">
        <w:rPr>
          <w:rFonts w:ascii="宋体" w:eastAsia="宋体" w:hAnsi="宋体" w:cstheme="minorEastAsia" w:hint="eastAsia"/>
          <w:szCs w:val="21"/>
        </w:rPr>
        <w:t>课时</w:t>
      </w:r>
    </w:p>
    <w:p w14:paraId="2AC4A949"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四、教学重难点</w:t>
      </w:r>
    </w:p>
    <w:p w14:paraId="559F1894"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1.理解激励的内涵，了解有代表性的人性的假设以及不同假设下的激励方法</w:t>
      </w:r>
      <w:r w:rsidR="001005D1">
        <w:rPr>
          <w:rFonts w:ascii="宋体" w:eastAsia="宋体" w:hAnsi="宋体" w:cstheme="minorEastAsia" w:hint="eastAsia"/>
          <w:szCs w:val="21"/>
        </w:rPr>
        <w:t>。</w:t>
      </w:r>
    </w:p>
    <w:p w14:paraId="537ED568"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2.马斯洛的需要层次理论的基本观点</w:t>
      </w:r>
      <w:r w:rsidR="001005D1">
        <w:rPr>
          <w:rFonts w:ascii="宋体" w:eastAsia="宋体" w:hAnsi="宋体" w:cstheme="minorEastAsia" w:hint="eastAsia"/>
          <w:sz w:val="21"/>
          <w:szCs w:val="21"/>
        </w:rPr>
        <w:t>。</w:t>
      </w:r>
    </w:p>
    <w:p w14:paraId="43CDE959"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3.双因素理论的内容和意义，准确理解保健因素和激励因素的内涵</w:t>
      </w:r>
      <w:r w:rsidR="001005D1">
        <w:rPr>
          <w:rFonts w:ascii="宋体" w:eastAsia="宋体" w:hAnsi="宋体" w:cstheme="minorEastAsia" w:hint="eastAsia"/>
          <w:sz w:val="21"/>
          <w:szCs w:val="21"/>
        </w:rPr>
        <w:t>。</w:t>
      </w:r>
    </w:p>
    <w:p w14:paraId="4D7DCAC1"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4.公平理论的内容和不足之处</w:t>
      </w:r>
      <w:r w:rsidR="001005D1">
        <w:rPr>
          <w:rFonts w:ascii="宋体" w:eastAsia="宋体" w:hAnsi="宋体" w:cstheme="minorEastAsia" w:hint="eastAsia"/>
          <w:sz w:val="21"/>
          <w:szCs w:val="21"/>
        </w:rPr>
        <w:t>。</w:t>
      </w:r>
    </w:p>
    <w:p w14:paraId="6DD83CA1"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5.期望理论的内容</w:t>
      </w:r>
      <w:r w:rsidR="001005D1">
        <w:rPr>
          <w:rFonts w:ascii="宋体" w:eastAsia="宋体" w:hAnsi="宋体" w:cstheme="minorEastAsia" w:hint="eastAsia"/>
          <w:sz w:val="21"/>
          <w:szCs w:val="21"/>
        </w:rPr>
        <w:t>。</w:t>
      </w:r>
    </w:p>
    <w:p w14:paraId="1B9AE99F"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6.强化理论的主要观点，四种强化类型和应用原则</w:t>
      </w:r>
      <w:r w:rsidR="001005D1">
        <w:rPr>
          <w:rFonts w:ascii="宋体" w:eastAsia="宋体" w:hAnsi="宋体" w:cstheme="minorEastAsia" w:hint="eastAsia"/>
          <w:sz w:val="21"/>
          <w:szCs w:val="21"/>
        </w:rPr>
        <w:t>。</w:t>
      </w:r>
    </w:p>
    <w:p w14:paraId="2101396D"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五、教学方法</w:t>
      </w:r>
    </w:p>
    <w:p w14:paraId="4704DB12"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课堂讲授与讨论相结合。</w:t>
      </w:r>
    </w:p>
    <w:p w14:paraId="20551E87" w14:textId="77777777" w:rsidR="005D2059" w:rsidRPr="001005D1" w:rsidRDefault="005D2059" w:rsidP="00957D0C">
      <w:pPr>
        <w:spacing w:line="360" w:lineRule="auto"/>
        <w:ind w:firstLineChars="200" w:firstLine="422"/>
        <w:rPr>
          <w:rFonts w:ascii="宋体" w:eastAsia="宋体" w:hAnsi="宋体" w:cstheme="minorEastAsia"/>
          <w:b/>
          <w:bCs/>
          <w:szCs w:val="21"/>
        </w:rPr>
      </w:pPr>
      <w:r w:rsidRPr="001005D1">
        <w:rPr>
          <w:rFonts w:ascii="宋体" w:eastAsia="宋体" w:hAnsi="宋体" w:cstheme="minorEastAsia" w:hint="eastAsia"/>
          <w:b/>
          <w:bCs/>
          <w:szCs w:val="21"/>
        </w:rPr>
        <w:t>六、教学内容</w:t>
      </w:r>
    </w:p>
    <w:p w14:paraId="7C80E47A"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1.内容摘要</w:t>
      </w:r>
    </w:p>
    <w:p w14:paraId="77CA0870" w14:textId="77777777" w:rsidR="005D2059" w:rsidRPr="001005D1" w:rsidRDefault="005D2059" w:rsidP="00957D0C">
      <w:pPr>
        <w:spacing w:line="360" w:lineRule="auto"/>
        <w:ind w:firstLineChars="200" w:firstLine="420"/>
        <w:rPr>
          <w:rFonts w:ascii="宋体" w:eastAsia="宋体" w:hAnsi="宋体" w:cstheme="minorEastAsia"/>
          <w:szCs w:val="21"/>
        </w:rPr>
      </w:pPr>
      <w:r w:rsidRPr="001005D1">
        <w:rPr>
          <w:rFonts w:ascii="宋体" w:eastAsia="宋体" w:hAnsi="宋体" w:cstheme="minorEastAsia" w:hint="eastAsia"/>
          <w:szCs w:val="21"/>
        </w:rPr>
        <w:t>第一节介绍激励的基础。主要分析人的行为过程及特点；有代表性的人性的假设，包括</w:t>
      </w:r>
      <w:proofErr w:type="gramStart"/>
      <w:r w:rsidRPr="001005D1">
        <w:rPr>
          <w:rFonts w:ascii="宋体" w:eastAsia="宋体" w:hAnsi="宋体" w:cstheme="minorEastAsia" w:hint="eastAsia"/>
          <w:szCs w:val="21"/>
        </w:rPr>
        <w:t>经济人</w:t>
      </w:r>
      <w:proofErr w:type="gramEnd"/>
      <w:r w:rsidRPr="001005D1">
        <w:rPr>
          <w:rFonts w:ascii="宋体" w:eastAsia="宋体" w:hAnsi="宋体" w:cstheme="minorEastAsia" w:hint="eastAsia"/>
          <w:szCs w:val="21"/>
        </w:rPr>
        <w:t>假设（Ｘ理论）、社会人假设（人际关系理论）、自我实现人假设（Ｙ理论）和复杂人假设（超Ｙ理论）；激励的发展以及激励机理。</w:t>
      </w:r>
    </w:p>
    <w:p w14:paraId="1CB2B517" w14:textId="77777777" w:rsidR="005D2059" w:rsidRPr="001005D1" w:rsidRDefault="005D2059" w:rsidP="00957D0C">
      <w:pPr>
        <w:spacing w:line="360" w:lineRule="auto"/>
        <w:ind w:firstLineChars="200" w:firstLine="420"/>
        <w:rPr>
          <w:rFonts w:ascii="宋体" w:eastAsia="宋体" w:hAnsi="宋体" w:cstheme="minorEastAsia"/>
          <w:szCs w:val="21"/>
        </w:rPr>
      </w:pPr>
      <w:r w:rsidRPr="001005D1">
        <w:rPr>
          <w:rFonts w:ascii="宋体" w:eastAsia="宋体" w:hAnsi="宋体" w:cstheme="minorEastAsia" w:hint="eastAsia"/>
          <w:szCs w:val="21"/>
        </w:rPr>
        <w:t>第二节介绍了激励理论。按照研究侧重不同，激励理论通常可分为行为基础理论、过程激励理论和行为强化理论。行为基础理论包括需要层次理论、双因素理论和成就需要理论；过程激励理论包括公平理论、期望理论和目标设置理论。行为强化理论着重研究对行为的修正和固化，代表理论为强化理论。</w:t>
      </w:r>
    </w:p>
    <w:p w14:paraId="0ED9E556" w14:textId="77777777" w:rsidR="005D2059" w:rsidRPr="001005D1" w:rsidRDefault="005D2059" w:rsidP="00957D0C">
      <w:pPr>
        <w:spacing w:line="360" w:lineRule="auto"/>
        <w:ind w:left="420"/>
        <w:rPr>
          <w:rFonts w:ascii="宋体" w:eastAsia="宋体" w:hAnsi="宋体" w:cstheme="minorEastAsia"/>
          <w:szCs w:val="21"/>
        </w:rPr>
      </w:pPr>
      <w:r w:rsidRPr="001005D1">
        <w:rPr>
          <w:rFonts w:ascii="宋体" w:eastAsia="宋体" w:hAnsi="宋体" w:cstheme="minorEastAsia" w:hint="eastAsia"/>
          <w:szCs w:val="21"/>
        </w:rPr>
        <w:t>第三节介绍了激励方法。常用的激励方法主要有三类，分别为工作激励、成果激励</w:t>
      </w:r>
      <w:proofErr w:type="gramStart"/>
      <w:r w:rsidRPr="001005D1">
        <w:rPr>
          <w:rFonts w:ascii="宋体" w:eastAsia="宋体" w:hAnsi="宋体" w:cstheme="minorEastAsia" w:hint="eastAsia"/>
          <w:szCs w:val="21"/>
        </w:rPr>
        <w:t>和</w:t>
      </w:r>
      <w:proofErr w:type="gramEnd"/>
    </w:p>
    <w:p w14:paraId="583FCDA3" w14:textId="77777777" w:rsidR="005D2059" w:rsidRPr="001005D1" w:rsidRDefault="005D2059" w:rsidP="00957D0C">
      <w:pPr>
        <w:spacing w:line="360" w:lineRule="auto"/>
        <w:rPr>
          <w:rFonts w:ascii="宋体" w:eastAsia="宋体" w:hAnsi="宋体" w:cstheme="minorEastAsia"/>
          <w:szCs w:val="21"/>
        </w:rPr>
      </w:pPr>
      <w:r w:rsidRPr="001005D1">
        <w:rPr>
          <w:rFonts w:ascii="宋体" w:eastAsia="宋体" w:hAnsi="宋体" w:cstheme="minorEastAsia" w:hint="eastAsia"/>
          <w:szCs w:val="21"/>
        </w:rPr>
        <w:t>综合激励。</w:t>
      </w:r>
    </w:p>
    <w:p w14:paraId="22C0C54D"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2.基本概念</w:t>
      </w:r>
    </w:p>
    <w:p w14:paraId="585DE1B4"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激励，动机性行为；保健因素，激励因素；强化，正强化，负强化，惩罚，自然消退；工作激励，成果激励，综合激励，工作扩大法，工作丰富法，岗位轮换法，物质激励，精神</w:t>
      </w:r>
      <w:r w:rsidRPr="001005D1">
        <w:rPr>
          <w:rFonts w:ascii="宋体" w:eastAsia="宋体" w:hAnsi="宋体" w:cstheme="minorEastAsia" w:hint="eastAsia"/>
          <w:szCs w:val="21"/>
        </w:rPr>
        <w:lastRenderedPageBreak/>
        <w:t>激励，员工持股计划。</w:t>
      </w:r>
    </w:p>
    <w:p w14:paraId="24A8A237"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3.基本理论</w:t>
      </w:r>
    </w:p>
    <w:p w14:paraId="7463DA10"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（1）人性假设包括：</w:t>
      </w:r>
      <w:proofErr w:type="gramStart"/>
      <w:r w:rsidRPr="001005D1">
        <w:rPr>
          <w:rFonts w:ascii="宋体" w:eastAsia="宋体" w:hAnsi="宋体" w:cstheme="minorEastAsia" w:hint="eastAsia"/>
          <w:szCs w:val="21"/>
        </w:rPr>
        <w:t>经济人</w:t>
      </w:r>
      <w:proofErr w:type="gramEnd"/>
      <w:r w:rsidRPr="001005D1">
        <w:rPr>
          <w:rFonts w:ascii="宋体" w:eastAsia="宋体" w:hAnsi="宋体" w:cstheme="minorEastAsia" w:hint="eastAsia"/>
          <w:szCs w:val="21"/>
        </w:rPr>
        <w:t>假设（X理论）；社会人假设；自我实现人假设（Ｙ理论）；复杂人假设（超Ｙ理论）。</w:t>
      </w:r>
    </w:p>
    <w:p w14:paraId="35B19FF5" w14:textId="77777777" w:rsidR="005D2059" w:rsidRPr="001005D1" w:rsidRDefault="005D2059" w:rsidP="00957D0C">
      <w:pPr>
        <w:spacing w:line="360" w:lineRule="auto"/>
        <w:ind w:firstLineChars="200" w:firstLine="420"/>
        <w:rPr>
          <w:rFonts w:ascii="宋体" w:eastAsia="宋体" w:hAnsi="宋体" w:cstheme="minorEastAsia"/>
          <w:szCs w:val="21"/>
        </w:rPr>
      </w:pPr>
      <w:r w:rsidRPr="001005D1">
        <w:rPr>
          <w:rFonts w:ascii="宋体" w:eastAsia="宋体" w:hAnsi="宋体" w:cstheme="minorEastAsia" w:hint="eastAsia"/>
          <w:szCs w:val="21"/>
        </w:rPr>
        <w:t>（2）需要层次理论：人类需要从低到高可分为五种，分别是生理需要、安全需要、社交需要、尊重需要和自我实现需要；以上五种需要可以分为高、低两个层次，其中生理需要、安全需要和社交需要都属于低层次的需要，尊重需要和自我实现需要是高层次的需要；人的需要有一个从低层次向高层次发展的过程，当较低层次的需要基本得到满足后，更高一层次的需要就会出现；任何一种需要并不由于高一层次需要的出现而消失，各层次需要之间是相互依赖并以重叠波浪形式演进的；未满足的需要才具有激励作用，已基本得到满足的非优势需要对人不再具有激励作用。</w:t>
      </w:r>
    </w:p>
    <w:p w14:paraId="7A52557D" w14:textId="77777777" w:rsidR="005D2059" w:rsidRPr="001005D1" w:rsidRDefault="005D2059" w:rsidP="00957D0C">
      <w:pPr>
        <w:spacing w:line="360" w:lineRule="auto"/>
        <w:ind w:firstLineChars="200" w:firstLine="420"/>
        <w:rPr>
          <w:rFonts w:ascii="宋体" w:eastAsia="宋体" w:hAnsi="宋体" w:cstheme="minorEastAsia"/>
          <w:szCs w:val="21"/>
        </w:rPr>
      </w:pPr>
      <w:r w:rsidRPr="001005D1">
        <w:rPr>
          <w:rFonts w:ascii="宋体" w:eastAsia="宋体" w:hAnsi="宋体" w:cstheme="minorEastAsia" w:hint="eastAsia"/>
          <w:szCs w:val="21"/>
        </w:rPr>
        <w:t>（3）双因素理论：满意和不满意并非共存于单一的连续体中，而是截然分开的；使人们感到不满意的因素被称为保健因素；使人们感到满意的因素被称为激励因素；保健因素只能消除不满意，激励因素才是调动人们积极性的关键。</w:t>
      </w:r>
    </w:p>
    <w:p w14:paraId="43A6944C" w14:textId="77777777" w:rsidR="005D2059" w:rsidRPr="001005D1" w:rsidRDefault="005D2059" w:rsidP="00957D0C">
      <w:pPr>
        <w:spacing w:line="360" w:lineRule="auto"/>
        <w:ind w:firstLineChars="200" w:firstLine="420"/>
        <w:rPr>
          <w:rFonts w:ascii="宋体" w:eastAsia="宋体" w:hAnsi="宋体" w:cstheme="minorEastAsia"/>
          <w:szCs w:val="21"/>
        </w:rPr>
      </w:pPr>
      <w:r w:rsidRPr="001005D1">
        <w:rPr>
          <w:rFonts w:ascii="宋体" w:eastAsia="宋体" w:hAnsi="宋体" w:cstheme="minorEastAsia" w:hint="eastAsia"/>
          <w:szCs w:val="21"/>
        </w:rPr>
        <w:t>（4）成就需要理论：人的高层次需要有三种，分别为成就需要、权力需要和亲和需要；</w:t>
      </w:r>
    </w:p>
    <w:p w14:paraId="6893F30F" w14:textId="77777777" w:rsidR="005D2059" w:rsidRPr="001005D1" w:rsidRDefault="005D2059" w:rsidP="00957D0C">
      <w:pPr>
        <w:spacing w:line="360" w:lineRule="auto"/>
        <w:rPr>
          <w:rFonts w:ascii="宋体" w:eastAsia="宋体" w:hAnsi="宋体" w:cstheme="minorEastAsia"/>
          <w:szCs w:val="21"/>
        </w:rPr>
      </w:pPr>
      <w:r w:rsidRPr="001005D1">
        <w:rPr>
          <w:rFonts w:ascii="宋体" w:eastAsia="宋体" w:hAnsi="宋体" w:cstheme="minorEastAsia" w:hint="eastAsia"/>
          <w:szCs w:val="21"/>
        </w:rPr>
        <w:t>高成就需求者的主要特征有：事业心强、喜欢设立具有适度挑战性的目标、密切注意自己的处境、重成就、轻报酬；成就需要不是天生的，而更多的是受环境、教育、实践综合作用的结果；成就需要是一种更内化的需要，是导致国家、企业取得高绩效的主要动力。</w:t>
      </w:r>
    </w:p>
    <w:p w14:paraId="0EE08348"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5）公平理论：又称社会比较理论，主要研究报酬分配的合理性、公平性对人们工作积极性的影响。公平理论认为：人们对报酬是否满意是一个社会比较过程，满意的程度不仅取决于绝对报酬，更取决于相对报酬；人们对相对报酬的比较体现在横向比较和纵向比较两个方面；相对报酬比较的结果会使人们产生公平感或不公平感。不公平感会造成人们心理紧张和不平衡感；公平感是一种主观心理感受，是人们公平需要得到满足的一种直接心理体验；在实际工作中，人们往往会过高地估计自己的投入和他人的收入，过低地估计自己的收入和他人的投入。</w:t>
      </w:r>
    </w:p>
    <w:p w14:paraId="56192C29"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rPr>
        <w:t>（6）</w:t>
      </w:r>
      <w:r w:rsidRPr="001005D1">
        <w:rPr>
          <w:rFonts w:ascii="宋体" w:eastAsia="宋体" w:hAnsi="宋体" w:cstheme="minorEastAsia" w:hint="eastAsia"/>
          <w:szCs w:val="21"/>
        </w:rPr>
        <w:t>期望理论：又称“效价—手段—期望理论”，主要研究人们需要或动机的强弱和人们对实现需要／动机的信心强弱对行为选择的影响。理论认为，人们从事任何工作行为的激励程度将取决于经其努力后取得的成果的价值与他对实现目标的可能性的估计的乘积期望公式为Ｍ＝Ｖ×Ｅ；只有当这效价高，期望值也高时，激励力才会高；激励的过程要处理好努力与绩效、绩效与奖励、奖励与满足需要三方面的关系。</w:t>
      </w:r>
    </w:p>
    <w:p w14:paraId="1EBFF3EB"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rPr>
        <w:lastRenderedPageBreak/>
        <w:t>（7）</w:t>
      </w:r>
      <w:r w:rsidRPr="001005D1">
        <w:rPr>
          <w:rFonts w:ascii="宋体" w:eastAsia="宋体" w:hAnsi="宋体" w:cstheme="minorEastAsia" w:hint="eastAsia"/>
          <w:szCs w:val="21"/>
        </w:rPr>
        <w:t>目标设置理论：研究目标本身的特性对人们行为的激励效用，理论认为：目标对人们努力程度的影响取决于四个方面：目标明确性、目标难易性、目标责任清晰度、目标接受度；在实现目标的过程中，工作绩效水平取决于组织支持和员工个人的能力与个性特点；目标实现后，应让员工获得满意的内在报酬和外在报酬。</w:t>
      </w:r>
    </w:p>
    <w:p w14:paraId="44FD3BBD"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rPr>
        <w:t>（8）</w:t>
      </w:r>
      <w:r w:rsidRPr="001005D1">
        <w:rPr>
          <w:rFonts w:ascii="宋体" w:eastAsia="宋体" w:hAnsi="宋体" w:cstheme="minorEastAsia" w:hint="eastAsia"/>
          <w:szCs w:val="21"/>
        </w:rPr>
        <w:t>行为强化理论：行为的结果会对人的动机产生很大影响，从而使行为在后续得以增加、减少或消失。强化可分为四种类型：正强化、负强化、惩罚和自然消退。前两种可以增强或保持行为，后两种则会削弱或减少行为。应用强化要注意以下原则：第一，要按照强化对象的不同需要采取不同的强化措施。第二，对所期望取得的工作业绩应予以明确的规定和表述。第三，对工作业绩予以及时的反馈，即通过某种形式和途径，及时将工作结果告诉行动者。</w:t>
      </w:r>
    </w:p>
    <w:p w14:paraId="41E9926F" w14:textId="77777777"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rPr>
        <w:t>（9）激励的方法：常用的激励方法主要有三类，分别为工作激励、成果激励和综合激励。工作激励的措施主要包括工作扩大法、工作丰富法和岗位轮换法；常见的成果激励主要包括物质激励和精神激励；综合激励包括榜样激励、危机激励、培训激励和环境激励。</w:t>
      </w:r>
    </w:p>
    <w:p w14:paraId="38A37ED2" w14:textId="77777777" w:rsidR="005D2059" w:rsidRPr="001005D1" w:rsidRDefault="005D2059"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4.课堂讨论</w:t>
      </w:r>
    </w:p>
    <w:p w14:paraId="7345179A" w14:textId="14C96706"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w:t>
      </w:r>
      <w:r w:rsidR="00FF2BEB">
        <w:rPr>
          <w:rFonts w:ascii="宋体" w:eastAsia="宋体" w:hAnsi="宋体" w:cstheme="minorEastAsia" w:hint="eastAsia"/>
          <w:bCs/>
        </w:rPr>
        <w:t>九</w:t>
      </w:r>
      <w:r w:rsidRPr="001005D1">
        <w:rPr>
          <w:rFonts w:ascii="宋体" w:eastAsia="宋体" w:hAnsi="宋体" w:cstheme="minorEastAsia" w:hint="eastAsia"/>
          <w:bCs/>
        </w:rPr>
        <w:t>章习题的案例一</w:t>
      </w:r>
    </w:p>
    <w:p w14:paraId="3CA75C91" w14:textId="4FD13483"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rPr>
        <w:t>第</w:t>
      </w:r>
      <w:r w:rsidR="00FF2BEB">
        <w:rPr>
          <w:rFonts w:ascii="宋体" w:eastAsia="宋体" w:hAnsi="宋体" w:cstheme="minorEastAsia" w:hint="eastAsia"/>
        </w:rPr>
        <w:t>九</w:t>
      </w:r>
      <w:r w:rsidRPr="001005D1">
        <w:rPr>
          <w:rFonts w:ascii="宋体" w:eastAsia="宋体" w:hAnsi="宋体" w:cstheme="minorEastAsia" w:hint="eastAsia"/>
        </w:rPr>
        <w:t>章习题的案例二</w:t>
      </w:r>
      <w:r w:rsidRPr="001005D1">
        <w:rPr>
          <w:rFonts w:ascii="宋体" w:eastAsia="宋体" w:hAnsi="宋体" w:cstheme="minorEastAsia" w:hint="eastAsia"/>
        </w:rPr>
        <w:br w:type="page"/>
      </w:r>
    </w:p>
    <w:p w14:paraId="7B96F69F" w14:textId="58765802" w:rsidR="005D2059" w:rsidRPr="001005D1" w:rsidRDefault="005D2059" w:rsidP="00957D0C">
      <w:pPr>
        <w:spacing w:line="360" w:lineRule="auto"/>
        <w:jc w:val="center"/>
        <w:rPr>
          <w:rFonts w:ascii="宋体" w:eastAsia="宋体" w:hAnsi="宋体" w:cstheme="minorEastAsia"/>
          <w:b/>
          <w:sz w:val="24"/>
        </w:rPr>
      </w:pPr>
      <w:r w:rsidRPr="001005D1">
        <w:rPr>
          <w:rFonts w:ascii="宋体" w:eastAsia="宋体" w:hAnsi="宋体" w:cstheme="minorEastAsia" w:hint="eastAsia"/>
          <w:b/>
          <w:sz w:val="24"/>
        </w:rPr>
        <w:lastRenderedPageBreak/>
        <w:t>第十章 沟通</w:t>
      </w:r>
    </w:p>
    <w:p w14:paraId="69802AB2" w14:textId="77777777" w:rsidR="005D2059" w:rsidRPr="001005D1" w:rsidRDefault="005D2059" w:rsidP="00957D0C">
      <w:pPr>
        <w:spacing w:line="360" w:lineRule="auto"/>
        <w:ind w:left="420"/>
        <w:rPr>
          <w:rFonts w:ascii="宋体" w:eastAsia="宋体" w:hAnsi="宋体" w:cstheme="minorEastAsia"/>
          <w:b/>
          <w:bCs/>
          <w:szCs w:val="21"/>
        </w:rPr>
      </w:pPr>
      <w:r w:rsidRPr="001005D1">
        <w:rPr>
          <w:rFonts w:ascii="宋体" w:eastAsia="宋体" w:hAnsi="宋体" w:cstheme="minorEastAsia" w:hint="eastAsia"/>
          <w:b/>
          <w:sz w:val="24"/>
        </w:rPr>
        <w:t>一、</w:t>
      </w:r>
      <w:r w:rsidRPr="001005D1">
        <w:rPr>
          <w:rFonts w:ascii="宋体" w:eastAsia="宋体" w:hAnsi="宋体" w:cstheme="minorEastAsia" w:hint="eastAsia"/>
          <w:b/>
          <w:bCs/>
          <w:szCs w:val="21"/>
        </w:rPr>
        <w:t>教学目的</w:t>
      </w:r>
    </w:p>
    <w:p w14:paraId="74F2CF18"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信息的有效传递是管理工作顺利进行的前提，因此管理者的大部分时间用于各种方式的沟通。管理实践中，个体和组织存在着信息传递的障碍，沟通不足而引发的管理冲突。通过本章的学习，使学生体会到沟通在管理实践中的重要地位，正确认识沟通障碍和管理冲突。</w:t>
      </w:r>
    </w:p>
    <w:p w14:paraId="21FFC328"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二、课型</w:t>
      </w:r>
      <w:r w:rsidRPr="001005D1">
        <w:rPr>
          <w:rFonts w:ascii="宋体" w:eastAsia="宋体" w:hAnsi="宋体" w:cstheme="minorEastAsia" w:hint="eastAsia"/>
          <w:szCs w:val="21"/>
        </w:rPr>
        <w:t>：新授课</w:t>
      </w:r>
    </w:p>
    <w:p w14:paraId="6BEE9DAF" w14:textId="68C54161"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三、课时</w:t>
      </w:r>
      <w:r w:rsidRPr="001005D1">
        <w:rPr>
          <w:rFonts w:ascii="宋体" w:eastAsia="宋体" w:hAnsi="宋体" w:cstheme="minorEastAsia" w:hint="eastAsia"/>
          <w:szCs w:val="21"/>
        </w:rPr>
        <w:t>：</w:t>
      </w:r>
      <w:r w:rsidR="00FF2BEB">
        <w:rPr>
          <w:rFonts w:ascii="宋体" w:eastAsia="宋体" w:hAnsi="宋体" w:cstheme="minorEastAsia" w:hint="eastAsia"/>
          <w:szCs w:val="21"/>
        </w:rPr>
        <w:t>4个</w:t>
      </w:r>
      <w:r w:rsidRPr="001005D1">
        <w:rPr>
          <w:rFonts w:ascii="宋体" w:eastAsia="宋体" w:hAnsi="宋体" w:cstheme="minorEastAsia" w:hint="eastAsia"/>
          <w:szCs w:val="21"/>
        </w:rPr>
        <w:t>课时</w:t>
      </w:r>
    </w:p>
    <w:p w14:paraId="3C243FB4"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四、教学重难点</w:t>
      </w:r>
    </w:p>
    <w:p w14:paraId="55ACC36B"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1.沟通是信息传递和理解的过程，正确认识沟通在管理实践中的重要意义</w:t>
      </w:r>
      <w:r w:rsidR="002E1172" w:rsidRPr="001005D1">
        <w:rPr>
          <w:rFonts w:ascii="宋体" w:eastAsia="宋体" w:hAnsi="宋体" w:cstheme="minorEastAsia" w:hint="eastAsia"/>
          <w:szCs w:val="21"/>
        </w:rPr>
        <w:t>。</w:t>
      </w:r>
    </w:p>
    <w:p w14:paraId="5FD1B058"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2.有效沟通的标准有哪些？</w:t>
      </w:r>
    </w:p>
    <w:p w14:paraId="0A66FCF5"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3.理解不同类型的沟通之间的差异</w:t>
      </w:r>
      <w:r w:rsidR="002E1172" w:rsidRPr="001005D1">
        <w:rPr>
          <w:rFonts w:ascii="宋体" w:eastAsia="宋体" w:hAnsi="宋体" w:cstheme="minorEastAsia" w:hint="eastAsia"/>
          <w:sz w:val="21"/>
          <w:szCs w:val="21"/>
        </w:rPr>
        <w:t>。</w:t>
      </w:r>
    </w:p>
    <w:p w14:paraId="2C030671"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4.影响沟通的主要障碍是什么？如何克服这些障碍？</w:t>
      </w:r>
    </w:p>
    <w:p w14:paraId="0B1AE2D0"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5.冲突的内涵及特征</w:t>
      </w:r>
      <w:r w:rsidR="002E1172" w:rsidRPr="001005D1">
        <w:rPr>
          <w:rFonts w:ascii="宋体" w:eastAsia="宋体" w:hAnsi="宋体" w:cstheme="minorEastAsia" w:hint="eastAsia"/>
          <w:sz w:val="21"/>
          <w:szCs w:val="21"/>
        </w:rPr>
        <w:t>。</w:t>
      </w:r>
    </w:p>
    <w:p w14:paraId="217BFD29"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6.冲突有哪三大来源？</w:t>
      </w:r>
    </w:p>
    <w:p w14:paraId="2CABDF31"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7.冲突管理的策略？</w:t>
      </w:r>
    </w:p>
    <w:p w14:paraId="589E37B6"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五、教学方法</w:t>
      </w:r>
    </w:p>
    <w:p w14:paraId="48CC23F3"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课堂讲授与讨论相结合。</w:t>
      </w:r>
    </w:p>
    <w:p w14:paraId="5A8BEB28" w14:textId="77777777" w:rsidR="005D2059" w:rsidRPr="001005D1" w:rsidRDefault="005D2059" w:rsidP="00957D0C">
      <w:pPr>
        <w:spacing w:line="360" w:lineRule="auto"/>
        <w:ind w:left="420"/>
        <w:rPr>
          <w:rFonts w:ascii="宋体" w:eastAsia="宋体" w:hAnsi="宋体" w:cstheme="minorEastAsia"/>
          <w:b/>
          <w:bCs/>
          <w:szCs w:val="21"/>
        </w:rPr>
      </w:pPr>
      <w:r w:rsidRPr="001005D1">
        <w:rPr>
          <w:rFonts w:ascii="宋体" w:eastAsia="宋体" w:hAnsi="宋体" w:cstheme="minorEastAsia" w:hint="eastAsia"/>
          <w:b/>
          <w:bCs/>
          <w:szCs w:val="21"/>
        </w:rPr>
        <w:t>六、教学内容</w:t>
      </w:r>
    </w:p>
    <w:p w14:paraId="44C93B1E"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1.内容摘要</w:t>
      </w:r>
    </w:p>
    <w:p w14:paraId="76EDC2B7" w14:textId="77777777" w:rsidR="00D60EA3" w:rsidRDefault="005D2059" w:rsidP="00957D0C">
      <w:pPr>
        <w:spacing w:line="360" w:lineRule="auto"/>
        <w:ind w:left="420"/>
        <w:rPr>
          <w:rFonts w:ascii="宋体" w:eastAsia="宋体" w:hAnsi="宋体" w:cstheme="minorEastAsia"/>
          <w:szCs w:val="21"/>
        </w:rPr>
      </w:pPr>
      <w:r w:rsidRPr="001005D1">
        <w:rPr>
          <w:rFonts w:ascii="宋体" w:eastAsia="宋体" w:hAnsi="宋体" w:cstheme="minorEastAsia" w:hint="eastAsia"/>
          <w:szCs w:val="21"/>
        </w:rPr>
        <w:t>第一节介绍了沟通与沟通类型。沟通是信息的传递与理解的过程，分析了沟通在管理中</w:t>
      </w:r>
    </w:p>
    <w:p w14:paraId="1A53D800" w14:textId="77777777" w:rsidR="005D2059" w:rsidRPr="001005D1" w:rsidRDefault="005D2059" w:rsidP="00D60EA3">
      <w:pPr>
        <w:spacing w:line="360" w:lineRule="auto"/>
        <w:rPr>
          <w:rFonts w:ascii="宋体" w:eastAsia="宋体" w:hAnsi="宋体" w:cstheme="minorEastAsia"/>
          <w:szCs w:val="21"/>
        </w:rPr>
      </w:pPr>
      <w:r w:rsidRPr="001005D1">
        <w:rPr>
          <w:rFonts w:ascii="宋体" w:eastAsia="宋体" w:hAnsi="宋体" w:cstheme="minorEastAsia" w:hint="eastAsia"/>
          <w:szCs w:val="21"/>
        </w:rPr>
        <w:t>的作用；</w:t>
      </w:r>
      <w:r w:rsidR="005F22A7">
        <w:rPr>
          <w:rFonts w:ascii="宋体" w:eastAsia="宋体" w:hAnsi="宋体" w:cstheme="minorEastAsia" w:hint="eastAsia"/>
          <w:szCs w:val="21"/>
        </w:rPr>
        <w:t>两个或</w:t>
      </w:r>
      <w:r w:rsidRPr="001005D1">
        <w:rPr>
          <w:rFonts w:ascii="宋体" w:eastAsia="宋体" w:hAnsi="宋体" w:cstheme="minorEastAsia" w:hint="eastAsia"/>
          <w:szCs w:val="21"/>
        </w:rPr>
        <w:t>两个以上的主体、沟通客体、传递信息的载体是沟通所必须具备的条件；沟通过程具体的七个步骤；沟通有多种分类方式，包括言语沟通和非言语沟通，正式沟通和非正式沟通。</w:t>
      </w:r>
    </w:p>
    <w:p w14:paraId="1D9232AC" w14:textId="77777777" w:rsidR="00D60EA3" w:rsidRDefault="005D2059" w:rsidP="00957D0C">
      <w:pPr>
        <w:spacing w:line="360" w:lineRule="auto"/>
        <w:ind w:left="420"/>
        <w:rPr>
          <w:rFonts w:ascii="宋体" w:eastAsia="宋体" w:hAnsi="宋体" w:cstheme="minorEastAsia"/>
          <w:szCs w:val="21"/>
        </w:rPr>
      </w:pPr>
      <w:r w:rsidRPr="001005D1">
        <w:rPr>
          <w:rFonts w:ascii="宋体" w:eastAsia="宋体" w:hAnsi="宋体" w:cstheme="minorEastAsia" w:hint="eastAsia"/>
          <w:szCs w:val="21"/>
        </w:rPr>
        <w:t>第二节介绍了沟通障碍及其克服。分析了有效沟通的标准，即保证沟通的数量，质量</w:t>
      </w:r>
      <w:proofErr w:type="gramStart"/>
      <w:r w:rsidRPr="001005D1">
        <w:rPr>
          <w:rFonts w:ascii="宋体" w:eastAsia="宋体" w:hAnsi="宋体" w:cstheme="minorEastAsia" w:hint="eastAsia"/>
          <w:szCs w:val="21"/>
        </w:rPr>
        <w:t>和</w:t>
      </w:r>
      <w:proofErr w:type="gramEnd"/>
    </w:p>
    <w:p w14:paraId="0CAEAC95" w14:textId="77777777" w:rsidR="005D2059" w:rsidRPr="001005D1" w:rsidRDefault="005D2059" w:rsidP="00D60EA3">
      <w:pPr>
        <w:spacing w:line="360" w:lineRule="auto"/>
        <w:rPr>
          <w:rFonts w:ascii="宋体" w:eastAsia="宋体" w:hAnsi="宋体" w:cstheme="minorEastAsia"/>
          <w:szCs w:val="21"/>
        </w:rPr>
      </w:pPr>
      <w:r w:rsidRPr="001005D1">
        <w:rPr>
          <w:rFonts w:ascii="宋体" w:eastAsia="宋体" w:hAnsi="宋体" w:cstheme="minorEastAsia" w:hint="eastAsia"/>
          <w:szCs w:val="21"/>
        </w:rPr>
        <w:t>及时性；影响沟通过程的主要障碍是人际障碍、组织障碍和文化障碍。</w:t>
      </w:r>
    </w:p>
    <w:p w14:paraId="241F772B" w14:textId="77777777" w:rsidR="00D60EA3" w:rsidRDefault="005D2059" w:rsidP="00957D0C">
      <w:pPr>
        <w:spacing w:line="360" w:lineRule="auto"/>
        <w:ind w:left="420"/>
        <w:rPr>
          <w:rFonts w:ascii="宋体" w:eastAsia="宋体" w:hAnsi="宋体" w:cstheme="minorEastAsia"/>
          <w:szCs w:val="21"/>
        </w:rPr>
      </w:pPr>
      <w:r w:rsidRPr="001005D1">
        <w:rPr>
          <w:rFonts w:ascii="宋体" w:eastAsia="宋体" w:hAnsi="宋体" w:cstheme="minorEastAsia" w:hint="eastAsia"/>
          <w:szCs w:val="21"/>
        </w:rPr>
        <w:t>第三节介绍冲突及其管理。阐述了冲突的概念和冲突所具有的客观性、主观知觉性、二</w:t>
      </w:r>
    </w:p>
    <w:p w14:paraId="662B7872" w14:textId="77777777" w:rsidR="005D2059" w:rsidRPr="001005D1" w:rsidRDefault="005D2059" w:rsidP="00D60EA3">
      <w:pPr>
        <w:spacing w:line="360" w:lineRule="auto"/>
        <w:rPr>
          <w:rFonts w:ascii="宋体" w:eastAsia="宋体" w:hAnsi="宋体" w:cstheme="minorEastAsia"/>
          <w:szCs w:val="21"/>
        </w:rPr>
      </w:pPr>
      <w:r w:rsidRPr="001005D1">
        <w:rPr>
          <w:rFonts w:ascii="宋体" w:eastAsia="宋体" w:hAnsi="宋体" w:cstheme="minorEastAsia" w:hint="eastAsia"/>
          <w:szCs w:val="21"/>
        </w:rPr>
        <w:t>重性和程度性特征；分析了冲突的三大来源为个人差异、沟通差异和结构差异；根据冲突发生的层次、对组织的影响、产生的原因可以把冲突分为多种类型；进一步阐述了冲突管理的对策。</w:t>
      </w:r>
    </w:p>
    <w:p w14:paraId="2CB8A6B9"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2.基本概念</w:t>
      </w:r>
    </w:p>
    <w:p w14:paraId="42E0E3F8"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lastRenderedPageBreak/>
        <w:t>沟通，</w:t>
      </w:r>
      <w:r w:rsidRPr="001005D1">
        <w:rPr>
          <w:rFonts w:ascii="宋体" w:eastAsia="宋体" w:hAnsi="宋体" w:cs="Times New Roman" w:hint="eastAsia"/>
        </w:rPr>
        <w:t>下行沟通</w:t>
      </w:r>
      <w:r w:rsidRPr="001005D1">
        <w:rPr>
          <w:rFonts w:ascii="宋体" w:eastAsia="宋体" w:hAnsi="宋体" w:hint="eastAsia"/>
        </w:rPr>
        <w:t>，</w:t>
      </w:r>
      <w:r w:rsidRPr="001005D1">
        <w:rPr>
          <w:rFonts w:ascii="宋体" w:eastAsia="宋体" w:hAnsi="宋体" w:cs="Times New Roman" w:hint="eastAsia"/>
        </w:rPr>
        <w:t>上行沟通</w:t>
      </w:r>
      <w:r w:rsidRPr="001005D1">
        <w:rPr>
          <w:rFonts w:ascii="宋体" w:eastAsia="宋体" w:hAnsi="宋体" w:hint="eastAsia"/>
        </w:rPr>
        <w:t>，</w:t>
      </w:r>
      <w:r w:rsidRPr="001005D1">
        <w:rPr>
          <w:rFonts w:ascii="宋体" w:eastAsia="宋体" w:hAnsi="宋体" w:cs="Times New Roman" w:hint="eastAsia"/>
        </w:rPr>
        <w:t>平行沟通</w:t>
      </w:r>
      <w:r w:rsidRPr="001005D1">
        <w:rPr>
          <w:rFonts w:ascii="宋体" w:eastAsia="宋体" w:hAnsi="宋体" w:cstheme="minorEastAsia" w:hint="eastAsia"/>
          <w:szCs w:val="21"/>
        </w:rPr>
        <w:t>；冲突。</w:t>
      </w:r>
    </w:p>
    <w:p w14:paraId="489675FD"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3.基本理论</w:t>
      </w:r>
    </w:p>
    <w:p w14:paraId="4F393D08"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（1）沟通的作用：有效沟通可以降低管理的模糊性，提高管理的效能；沟通是组织的凝聚剂和润滑剂，它可以改善组织内的工作关系，充分调动下属的积极性；沟通是组织与外部环境之间建立联系的桥梁。</w:t>
      </w:r>
    </w:p>
    <w:p w14:paraId="61E738BE"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（2）沟通的具体步骤：信息发送者、编码、信息的传递、信息接收者、解码、反馈、噪声。</w:t>
      </w:r>
    </w:p>
    <w:p w14:paraId="7E78ACE2"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（3）沟通的标准</w:t>
      </w:r>
      <w:r w:rsidR="008C78C6" w:rsidRPr="001005D1">
        <w:rPr>
          <w:rFonts w:ascii="宋体" w:eastAsia="宋体" w:hAnsi="宋体" w:cstheme="minorEastAsia" w:hint="eastAsia"/>
          <w:szCs w:val="21"/>
        </w:rPr>
        <w:t>：</w:t>
      </w:r>
      <w:r w:rsidRPr="001005D1">
        <w:rPr>
          <w:rFonts w:ascii="宋体" w:eastAsia="宋体" w:hAnsi="宋体" w:cstheme="minorEastAsia" w:hint="eastAsia"/>
          <w:szCs w:val="21"/>
        </w:rPr>
        <w:t>保证沟通的“量”，有效沟通要保证传达足够的信息量；保证沟通的 “质</w:t>
      </w:r>
      <w:r w:rsidR="00311B62" w:rsidRPr="001005D1">
        <w:rPr>
          <w:rFonts w:ascii="宋体" w:eastAsia="宋体" w:hAnsi="宋体" w:cstheme="minorEastAsia" w:hint="eastAsia"/>
          <w:szCs w:val="21"/>
        </w:rPr>
        <w:t>”</w:t>
      </w:r>
      <w:r w:rsidRPr="001005D1">
        <w:rPr>
          <w:rFonts w:ascii="宋体" w:eastAsia="宋体" w:hAnsi="宋体" w:cstheme="minorEastAsia" w:hint="eastAsia"/>
          <w:szCs w:val="21"/>
        </w:rPr>
        <w:t>，信息需要被准确地表述和理解；保证沟通的“时</w:t>
      </w:r>
      <w:r w:rsidR="00311B62" w:rsidRPr="001005D1">
        <w:rPr>
          <w:rFonts w:ascii="宋体" w:eastAsia="宋体" w:hAnsi="宋体" w:cstheme="minorEastAsia" w:hint="eastAsia"/>
          <w:szCs w:val="21"/>
        </w:rPr>
        <w:t>”</w:t>
      </w:r>
      <w:r w:rsidRPr="001005D1">
        <w:rPr>
          <w:rFonts w:ascii="宋体" w:eastAsia="宋体" w:hAnsi="宋体" w:cstheme="minorEastAsia" w:hint="eastAsia"/>
          <w:szCs w:val="21"/>
        </w:rPr>
        <w:t>，沟通的有效性很大程度上依赖于信息的及时性。</w:t>
      </w:r>
    </w:p>
    <w:p w14:paraId="768D4E76"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4）影响沟通过程的障碍：人际障碍、组织障碍和文化障碍。人际障碍主要表现为表达能力欠佳、知识和经验差异、个性和关系、信息接收者的情绪、接受者的选择性知觉、信息发送者的故意过滤、信息过载；组织障碍主要表现为组织结构不合理、组织氛围不和谐；信息发送者和信息接收者之间的文化相似性有助于成功的沟通，文化的差异会铸造人际沟通的障碍。</w:t>
      </w:r>
    </w:p>
    <w:p w14:paraId="26080885" w14:textId="77777777"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szCs w:val="21"/>
        </w:rPr>
        <w:t>（5）克服沟通障碍的方法：学会倾听；重视反馈；克服认知差异；抑制情绪化反应。</w:t>
      </w:r>
    </w:p>
    <w:p w14:paraId="1D3B8F57" w14:textId="77777777"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rPr>
        <w:t>（6）冲突的特征：客观性，冲突是客观存在的、不可避免的社会现象，是组织的本质特征之一；</w:t>
      </w:r>
      <w:r w:rsidR="008F0ADE">
        <w:rPr>
          <w:rFonts w:ascii="宋体" w:eastAsia="宋体" w:hAnsi="宋体" w:cstheme="minorEastAsia" w:hint="eastAsia"/>
        </w:rPr>
        <w:t>主观</w:t>
      </w:r>
      <w:r w:rsidRPr="001005D1">
        <w:rPr>
          <w:rFonts w:ascii="宋体" w:eastAsia="宋体" w:hAnsi="宋体" w:cstheme="minorEastAsia" w:hint="eastAsia"/>
        </w:rPr>
        <w:t>知觉性，冲突是指导致某种抵触或对立的可感知的差异；二重性，冲突对于组织、群体或个人既具有建设性、有益性，有产生积极影响的可能，又具有破坏性、有害性，有产生消极影响的可能性；程度性，冲突水平影响组织绩效。</w:t>
      </w:r>
    </w:p>
    <w:p w14:paraId="10F6B8DA" w14:textId="77777777"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rPr>
        <w:t>（7）管理冲突的策略：冲突的抑制，当冲突水平过高时，管理者可以采取冲突抑制的方法，包括竞争策略、合作策略、回避策略、迁就策略和妥协策略；冲突的激发，当组织冲突不足时，管理者需要考虑激发必要的、适度的建设性冲突，常用手段有将冲突合法化、适度引入外部的新鲜血液，刺激组织内部的竞争、通过组织结构的安排来激发冲突。</w:t>
      </w:r>
    </w:p>
    <w:p w14:paraId="641E382B" w14:textId="77777777" w:rsidR="005D2059" w:rsidRPr="001005D1" w:rsidRDefault="005D2059"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4.课堂讨论</w:t>
      </w:r>
    </w:p>
    <w:p w14:paraId="765DB391" w14:textId="546C219C"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第十章习题的案例一</w:t>
      </w:r>
    </w:p>
    <w:p w14:paraId="03BEBBBD" w14:textId="7FFE28B2"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rPr>
        <w:t>第十章习题的案例二</w:t>
      </w:r>
      <w:r w:rsidRPr="001005D1">
        <w:rPr>
          <w:rFonts w:ascii="宋体" w:eastAsia="宋体" w:hAnsi="宋体" w:cstheme="minorEastAsia" w:hint="eastAsia"/>
        </w:rPr>
        <w:br w:type="page"/>
      </w:r>
    </w:p>
    <w:p w14:paraId="4734F117" w14:textId="5DBF51ED" w:rsidR="005D2059" w:rsidRPr="001005D1" w:rsidRDefault="005D2059" w:rsidP="00957D0C">
      <w:pPr>
        <w:spacing w:line="360" w:lineRule="auto"/>
        <w:jc w:val="center"/>
        <w:rPr>
          <w:rFonts w:ascii="宋体" w:eastAsia="宋体" w:hAnsi="宋体" w:cstheme="minorEastAsia"/>
          <w:b/>
          <w:sz w:val="24"/>
        </w:rPr>
      </w:pPr>
      <w:r w:rsidRPr="001005D1">
        <w:rPr>
          <w:rFonts w:ascii="宋体" w:eastAsia="宋体" w:hAnsi="宋体" w:cstheme="minorEastAsia" w:hint="eastAsia"/>
          <w:b/>
          <w:sz w:val="24"/>
        </w:rPr>
        <w:lastRenderedPageBreak/>
        <w:t>第十</w:t>
      </w:r>
      <w:r w:rsidR="00FF2BEB">
        <w:rPr>
          <w:rFonts w:ascii="宋体" w:eastAsia="宋体" w:hAnsi="宋体" w:cstheme="minorEastAsia" w:hint="eastAsia"/>
          <w:b/>
          <w:sz w:val="24"/>
        </w:rPr>
        <w:t>一</w:t>
      </w:r>
      <w:r w:rsidRPr="001005D1">
        <w:rPr>
          <w:rFonts w:ascii="宋体" w:eastAsia="宋体" w:hAnsi="宋体" w:cstheme="minorEastAsia" w:hint="eastAsia"/>
          <w:b/>
          <w:sz w:val="24"/>
        </w:rPr>
        <w:t>章 控制的类型与过程</w:t>
      </w:r>
    </w:p>
    <w:p w14:paraId="5511D85F" w14:textId="77777777" w:rsidR="005D2059" w:rsidRPr="001005D1" w:rsidRDefault="005D2059" w:rsidP="00957D0C">
      <w:pPr>
        <w:spacing w:line="360" w:lineRule="auto"/>
        <w:ind w:left="420"/>
        <w:rPr>
          <w:rFonts w:ascii="宋体" w:eastAsia="宋体" w:hAnsi="宋体" w:cstheme="minorEastAsia"/>
          <w:b/>
          <w:bCs/>
          <w:szCs w:val="21"/>
        </w:rPr>
      </w:pPr>
      <w:r w:rsidRPr="001005D1">
        <w:rPr>
          <w:rFonts w:ascii="宋体" w:eastAsia="宋体" w:hAnsi="宋体" w:cstheme="minorEastAsia" w:hint="eastAsia"/>
          <w:b/>
          <w:sz w:val="24"/>
        </w:rPr>
        <w:t>一、</w:t>
      </w:r>
      <w:r w:rsidRPr="001005D1">
        <w:rPr>
          <w:rFonts w:ascii="宋体" w:eastAsia="宋体" w:hAnsi="宋体" w:cstheme="minorEastAsia" w:hint="eastAsia"/>
          <w:b/>
          <w:bCs/>
          <w:szCs w:val="21"/>
        </w:rPr>
        <w:t>教学目的</w:t>
      </w:r>
    </w:p>
    <w:p w14:paraId="28A68643"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控制是组织计划顺利进行的保障，在管理活动中至关重要。在组织中，完成计划需要各级管理人员的努力，承担各自责任范围内的控制工作。通过本章的学习，让学生理解控制的内涵和类型，了解控制的原则和过程。</w:t>
      </w:r>
    </w:p>
    <w:p w14:paraId="17797256"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二、课型</w:t>
      </w:r>
      <w:r w:rsidRPr="001005D1">
        <w:rPr>
          <w:rFonts w:ascii="宋体" w:eastAsia="宋体" w:hAnsi="宋体" w:cstheme="minorEastAsia" w:hint="eastAsia"/>
          <w:szCs w:val="21"/>
        </w:rPr>
        <w:t>：新授课</w:t>
      </w:r>
    </w:p>
    <w:p w14:paraId="29241759" w14:textId="67C1F81C"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b/>
          <w:bCs/>
          <w:szCs w:val="21"/>
        </w:rPr>
        <w:t>三、课时</w:t>
      </w:r>
      <w:r w:rsidRPr="001005D1">
        <w:rPr>
          <w:rFonts w:ascii="宋体" w:eastAsia="宋体" w:hAnsi="宋体" w:cstheme="minorEastAsia" w:hint="eastAsia"/>
          <w:szCs w:val="21"/>
        </w:rPr>
        <w:t>：</w:t>
      </w:r>
      <w:r w:rsidR="00FF2BEB">
        <w:rPr>
          <w:rFonts w:ascii="宋体" w:eastAsia="宋体" w:hAnsi="宋体" w:cstheme="minorEastAsia" w:hint="eastAsia"/>
          <w:szCs w:val="21"/>
        </w:rPr>
        <w:t>2个</w:t>
      </w:r>
      <w:r w:rsidRPr="001005D1">
        <w:rPr>
          <w:rFonts w:ascii="宋体" w:eastAsia="宋体" w:hAnsi="宋体" w:cstheme="minorEastAsia" w:hint="eastAsia"/>
          <w:szCs w:val="21"/>
        </w:rPr>
        <w:t>课时</w:t>
      </w:r>
    </w:p>
    <w:p w14:paraId="68A07D75"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四、教学重难点</w:t>
      </w:r>
    </w:p>
    <w:p w14:paraId="6FF9E052"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1.从多方面理解控制的内涵，掌握控制系统的构成</w:t>
      </w:r>
      <w:r w:rsidR="002E1172" w:rsidRPr="001005D1">
        <w:rPr>
          <w:rFonts w:ascii="宋体" w:eastAsia="宋体" w:hAnsi="宋体" w:cstheme="minorEastAsia" w:hint="eastAsia"/>
          <w:szCs w:val="21"/>
        </w:rPr>
        <w:t>。</w:t>
      </w:r>
    </w:p>
    <w:p w14:paraId="601F9C6D"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2.进行有效控制需要遵循哪些原则？</w:t>
      </w:r>
    </w:p>
    <w:p w14:paraId="37C0FE81"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3.理解不同的控制类型以及各自的优缺点</w:t>
      </w:r>
      <w:r w:rsidR="002E1172" w:rsidRPr="001005D1">
        <w:rPr>
          <w:rFonts w:ascii="宋体" w:eastAsia="宋体" w:hAnsi="宋体" w:cstheme="minorEastAsia" w:hint="eastAsia"/>
          <w:sz w:val="21"/>
          <w:szCs w:val="21"/>
        </w:rPr>
        <w:t>。</w:t>
      </w:r>
    </w:p>
    <w:p w14:paraId="01F06CD7" w14:textId="77777777" w:rsidR="005D2059" w:rsidRPr="001005D1" w:rsidRDefault="005D2059" w:rsidP="00957D0C">
      <w:pPr>
        <w:pStyle w:val="1111"/>
        <w:adjustRightInd w:val="0"/>
        <w:spacing w:line="360" w:lineRule="auto"/>
        <w:ind w:left="0" w:firstLineChars="200" w:firstLine="420"/>
        <w:jc w:val="both"/>
        <w:rPr>
          <w:rFonts w:ascii="宋体" w:eastAsia="宋体" w:hAnsi="宋体" w:cstheme="minorEastAsia"/>
          <w:sz w:val="21"/>
          <w:szCs w:val="21"/>
        </w:rPr>
      </w:pPr>
      <w:r w:rsidRPr="001005D1">
        <w:rPr>
          <w:rFonts w:ascii="宋体" w:eastAsia="宋体" w:hAnsi="宋体" w:cstheme="minorEastAsia" w:hint="eastAsia"/>
          <w:sz w:val="21"/>
          <w:szCs w:val="21"/>
        </w:rPr>
        <w:t>4.控制的过程包含哪些步骤？</w:t>
      </w:r>
    </w:p>
    <w:p w14:paraId="7F8C1CA3"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五、教学方法</w:t>
      </w:r>
    </w:p>
    <w:p w14:paraId="3D33A3AF"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课堂讲授与讨论相结合。</w:t>
      </w:r>
    </w:p>
    <w:p w14:paraId="011B54E8" w14:textId="77777777" w:rsidR="005D2059" w:rsidRPr="001005D1" w:rsidRDefault="005D2059" w:rsidP="00957D0C">
      <w:pPr>
        <w:spacing w:line="360" w:lineRule="auto"/>
        <w:ind w:left="420"/>
        <w:rPr>
          <w:rFonts w:ascii="宋体" w:eastAsia="宋体" w:hAnsi="宋体" w:cstheme="minorEastAsia"/>
          <w:b/>
          <w:bCs/>
          <w:szCs w:val="21"/>
        </w:rPr>
      </w:pPr>
      <w:r w:rsidRPr="001005D1">
        <w:rPr>
          <w:rFonts w:ascii="宋体" w:eastAsia="宋体" w:hAnsi="宋体" w:cstheme="minorEastAsia" w:hint="eastAsia"/>
          <w:b/>
          <w:bCs/>
          <w:szCs w:val="21"/>
        </w:rPr>
        <w:t>六、教学内容</w:t>
      </w:r>
    </w:p>
    <w:p w14:paraId="10950414"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1.内容摘要</w:t>
      </w:r>
    </w:p>
    <w:p w14:paraId="3FCA24CB" w14:textId="77777777" w:rsidR="00D75130" w:rsidRPr="001005D1" w:rsidRDefault="005D2059" w:rsidP="002F487E">
      <w:pPr>
        <w:spacing w:line="360" w:lineRule="auto"/>
        <w:ind w:left="420"/>
        <w:rPr>
          <w:rFonts w:ascii="宋体" w:eastAsia="宋体" w:hAnsi="宋体" w:cstheme="minorEastAsia"/>
          <w:szCs w:val="21"/>
        </w:rPr>
      </w:pPr>
      <w:r w:rsidRPr="001005D1">
        <w:rPr>
          <w:rFonts w:ascii="宋体" w:eastAsia="宋体" w:hAnsi="宋体" w:cstheme="minorEastAsia" w:hint="eastAsia"/>
          <w:szCs w:val="21"/>
        </w:rPr>
        <w:t>第一节介绍控制的内涵与原则。控制的内涵可以从五方面具体理解；控制的系统由控制</w:t>
      </w:r>
    </w:p>
    <w:p w14:paraId="48F2678F" w14:textId="77777777" w:rsidR="005D2059" w:rsidRPr="001005D1" w:rsidRDefault="005D2059">
      <w:pPr>
        <w:spacing w:line="360" w:lineRule="auto"/>
        <w:rPr>
          <w:rFonts w:ascii="宋体" w:eastAsia="宋体" w:hAnsi="宋体" w:cstheme="minorEastAsia"/>
          <w:szCs w:val="21"/>
        </w:rPr>
      </w:pPr>
      <w:r w:rsidRPr="001005D1">
        <w:rPr>
          <w:rFonts w:ascii="宋体" w:eastAsia="宋体" w:hAnsi="宋体" w:cstheme="minorEastAsia" w:hint="eastAsia"/>
          <w:szCs w:val="21"/>
        </w:rPr>
        <w:t>主体、客体、控制目标、手段和工具体系四大部分构成；要想构造一个适宜有效的控制系统，进行有效的控制工作还需要遵循五大原则。</w:t>
      </w:r>
    </w:p>
    <w:p w14:paraId="167BB903" w14:textId="77777777" w:rsidR="00D75130" w:rsidRPr="001005D1" w:rsidRDefault="005D2059" w:rsidP="00957D0C">
      <w:pPr>
        <w:spacing w:line="360" w:lineRule="auto"/>
        <w:ind w:left="420"/>
        <w:rPr>
          <w:rFonts w:ascii="宋体" w:eastAsia="宋体" w:hAnsi="宋体" w:cstheme="minorEastAsia"/>
          <w:szCs w:val="21"/>
        </w:rPr>
      </w:pPr>
      <w:r w:rsidRPr="001005D1">
        <w:rPr>
          <w:rFonts w:ascii="宋体" w:eastAsia="宋体" w:hAnsi="宋体" w:cstheme="minorEastAsia" w:hint="eastAsia"/>
          <w:szCs w:val="21"/>
        </w:rPr>
        <w:t>第二节介绍控制的类型。按控制进程可以分为前馈控制、现场控制和反馈控制；按控制</w:t>
      </w:r>
    </w:p>
    <w:p w14:paraId="23755653" w14:textId="77777777" w:rsidR="005D2059" w:rsidRPr="001005D1" w:rsidRDefault="005D2059" w:rsidP="00D75130">
      <w:pPr>
        <w:spacing w:line="360" w:lineRule="auto"/>
        <w:rPr>
          <w:rFonts w:ascii="宋体" w:eastAsia="宋体" w:hAnsi="宋体" w:cstheme="minorEastAsia"/>
          <w:szCs w:val="21"/>
        </w:rPr>
      </w:pPr>
      <w:r w:rsidRPr="001005D1">
        <w:rPr>
          <w:rFonts w:ascii="宋体" w:eastAsia="宋体" w:hAnsi="宋体" w:cstheme="minorEastAsia" w:hint="eastAsia"/>
          <w:szCs w:val="21"/>
        </w:rPr>
        <w:t>职能可以分为战略控制、财务控制和营销控制；按控制内容可以分为制度控制、风险防范控制、预算控制、激励控制和绩效考评控制。并介绍了各种控制类型的优缺点和适用条件。</w:t>
      </w:r>
    </w:p>
    <w:p w14:paraId="677D6466" w14:textId="77777777" w:rsidR="00D75130" w:rsidRPr="001005D1" w:rsidRDefault="005D2059" w:rsidP="00957D0C">
      <w:pPr>
        <w:spacing w:line="360" w:lineRule="auto"/>
        <w:ind w:left="420"/>
        <w:rPr>
          <w:rFonts w:ascii="宋体" w:eastAsia="宋体" w:hAnsi="宋体" w:cstheme="minorEastAsia"/>
          <w:szCs w:val="21"/>
        </w:rPr>
      </w:pPr>
      <w:r w:rsidRPr="001005D1">
        <w:rPr>
          <w:rFonts w:ascii="宋体" w:eastAsia="宋体" w:hAnsi="宋体" w:cstheme="minorEastAsia" w:hint="eastAsia"/>
          <w:szCs w:val="21"/>
        </w:rPr>
        <w:t>第三节介绍控制的过程。不同类型的控制的过程基本一致，分为确定标准、衡量绩效、</w:t>
      </w:r>
    </w:p>
    <w:p w14:paraId="50818A60" w14:textId="77777777" w:rsidR="005D2059" w:rsidRPr="001005D1" w:rsidRDefault="005D2059" w:rsidP="00D75130">
      <w:pPr>
        <w:spacing w:line="360" w:lineRule="auto"/>
        <w:rPr>
          <w:rFonts w:ascii="宋体" w:eastAsia="宋体" w:hAnsi="宋体" w:cstheme="minorEastAsia"/>
          <w:szCs w:val="21"/>
        </w:rPr>
      </w:pPr>
      <w:r w:rsidRPr="001005D1">
        <w:rPr>
          <w:rFonts w:ascii="宋体" w:eastAsia="宋体" w:hAnsi="宋体" w:cstheme="minorEastAsia" w:hint="eastAsia"/>
          <w:szCs w:val="21"/>
        </w:rPr>
        <w:t>分析与纠偏三个步骤。</w:t>
      </w:r>
    </w:p>
    <w:p w14:paraId="14A65F3E"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2.基本概念</w:t>
      </w:r>
    </w:p>
    <w:p w14:paraId="4DA0833F"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控制；</w:t>
      </w:r>
      <w:r w:rsidRPr="001005D1">
        <w:rPr>
          <w:rFonts w:ascii="宋体" w:eastAsia="宋体" w:hAnsi="宋体" w:hint="eastAsia"/>
        </w:rPr>
        <w:t>前馈控制，现场控制，反馈控制，战略控制，财务控制，营销控制；标准。</w:t>
      </w:r>
    </w:p>
    <w:p w14:paraId="21D7EACB" w14:textId="77777777" w:rsidR="005D2059" w:rsidRPr="001005D1" w:rsidRDefault="005D2059" w:rsidP="00957D0C">
      <w:pPr>
        <w:spacing w:line="360" w:lineRule="auto"/>
        <w:ind w:firstLine="420"/>
        <w:rPr>
          <w:rFonts w:ascii="宋体" w:eastAsia="宋体" w:hAnsi="宋体" w:cstheme="minorEastAsia"/>
          <w:b/>
          <w:bCs/>
          <w:szCs w:val="21"/>
        </w:rPr>
      </w:pPr>
      <w:r w:rsidRPr="001005D1">
        <w:rPr>
          <w:rFonts w:ascii="宋体" w:eastAsia="宋体" w:hAnsi="宋体" w:cstheme="minorEastAsia" w:hint="eastAsia"/>
          <w:b/>
          <w:bCs/>
          <w:szCs w:val="21"/>
        </w:rPr>
        <w:t>3.基本理论</w:t>
      </w:r>
    </w:p>
    <w:p w14:paraId="73573E97"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1）控制的内涵：控制具有目的性；控制具有整体性；控制是通过监督和纠偏来实现的；控制是一个过程，通过检查、监督并确定组织活动的进展情况，对实际工作与计划之间所出现的偏差加以纠正，从而确保组织目标的实现。</w:t>
      </w:r>
    </w:p>
    <w:p w14:paraId="750926AE"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lastRenderedPageBreak/>
        <w:t>（2）控制的系统：控制的系统由控制主体、控制客体、控制目标以及控制的手段与工具体系四大部分构成。企业的控制主体可以分为以股东为主体的高层控制主体、以经营者和管理者为主体的中层控制主体和以普通员工为主体的低层控制主体；控制客体包括两部分，其一是财产、交易和信息三大类具体控制对象，其二是控制系统和人这些影响控制有效性的因素；控制目标包括确保组织目标的有效实现、经济且有效地利用组织资源和确保信息的质量；控制的手段和工具体系主要包括控制的机构、控制的工具、控制的运作制度三个方面。</w:t>
      </w:r>
    </w:p>
    <w:p w14:paraId="7B1DDCEA"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（3）控制的原则：有效标准原则；控制关键点原则；控制趋势原则；直接控制原则和例外原则。</w:t>
      </w:r>
    </w:p>
    <w:p w14:paraId="43B0F904"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4）控制的类型：按控制进程可以分为前馈控制、现场控制和反馈控制；按控制职能可以分为战略控制、财务控制和营销控制；按控制内容可以分为制度控制、风险防范控制、预算控制、激励控制和绩效考评控制。</w:t>
      </w:r>
    </w:p>
    <w:p w14:paraId="774DD99A" w14:textId="77777777" w:rsidR="005D2059" w:rsidRPr="001005D1" w:rsidRDefault="005D2059" w:rsidP="00957D0C">
      <w:pPr>
        <w:spacing w:line="360" w:lineRule="auto"/>
        <w:ind w:firstLine="420"/>
        <w:rPr>
          <w:rFonts w:ascii="宋体" w:eastAsia="宋体" w:hAnsi="宋体" w:cstheme="minorEastAsia"/>
          <w:szCs w:val="21"/>
        </w:rPr>
      </w:pPr>
      <w:r w:rsidRPr="001005D1">
        <w:rPr>
          <w:rFonts w:ascii="宋体" w:eastAsia="宋体" w:hAnsi="宋体" w:cstheme="minorEastAsia" w:hint="eastAsia"/>
          <w:szCs w:val="21"/>
        </w:rPr>
        <w:t>（5）控制的过程：可以分为确定标准、衡量绩效以及分析与纠偏三个步骤。确定标准需要经过选择控制对象、选择关键控制点、确定控制标准三步，每一步都需要统筹考虑多方面因素；衡量绩效需要确定好衡量的主体、衡量的项目、衡量的方法</w:t>
      </w:r>
      <w:r w:rsidR="008A2B09">
        <w:rPr>
          <w:rFonts w:ascii="宋体" w:eastAsia="宋体" w:hAnsi="宋体" w:cstheme="minorEastAsia" w:hint="eastAsia"/>
          <w:szCs w:val="21"/>
        </w:rPr>
        <w:t>和</w:t>
      </w:r>
      <w:r w:rsidRPr="001005D1">
        <w:rPr>
          <w:rFonts w:ascii="宋体" w:eastAsia="宋体" w:hAnsi="宋体" w:cstheme="minorEastAsia" w:hint="eastAsia"/>
          <w:szCs w:val="21"/>
        </w:rPr>
        <w:t>衡量的频度；分析与纠偏包括分析偏差和实施纠偏两个步骤。</w:t>
      </w:r>
    </w:p>
    <w:p w14:paraId="00A1F045" w14:textId="77777777" w:rsidR="005D2059" w:rsidRPr="001005D1" w:rsidRDefault="005D2059" w:rsidP="00957D0C">
      <w:pPr>
        <w:spacing w:line="360" w:lineRule="auto"/>
        <w:ind w:firstLine="420"/>
        <w:rPr>
          <w:rFonts w:ascii="宋体" w:eastAsia="宋体" w:hAnsi="宋体" w:cstheme="minorEastAsia"/>
          <w:b/>
          <w:bCs/>
        </w:rPr>
      </w:pPr>
      <w:r w:rsidRPr="001005D1">
        <w:rPr>
          <w:rFonts w:ascii="宋体" w:eastAsia="宋体" w:hAnsi="宋体" w:cstheme="minorEastAsia" w:hint="eastAsia"/>
          <w:b/>
          <w:bCs/>
        </w:rPr>
        <w:t>4.课堂讨论</w:t>
      </w:r>
    </w:p>
    <w:p w14:paraId="5F8B3C57" w14:textId="2FFF23FF"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bCs/>
        </w:rPr>
        <w:t>第十</w:t>
      </w:r>
      <w:r w:rsidR="00FF2BEB">
        <w:rPr>
          <w:rFonts w:ascii="宋体" w:eastAsia="宋体" w:hAnsi="宋体" w:cstheme="minorEastAsia" w:hint="eastAsia"/>
          <w:bCs/>
        </w:rPr>
        <w:t>一</w:t>
      </w:r>
      <w:r w:rsidRPr="001005D1">
        <w:rPr>
          <w:rFonts w:ascii="宋体" w:eastAsia="宋体" w:hAnsi="宋体" w:cstheme="minorEastAsia" w:hint="eastAsia"/>
          <w:bCs/>
        </w:rPr>
        <w:t>章习题的案例一</w:t>
      </w:r>
    </w:p>
    <w:p w14:paraId="7B96B510" w14:textId="3B211A63" w:rsidR="005D2059" w:rsidRPr="001005D1" w:rsidRDefault="005D2059" w:rsidP="00957D0C">
      <w:pPr>
        <w:spacing w:line="360" w:lineRule="auto"/>
        <w:ind w:firstLine="420"/>
        <w:rPr>
          <w:rFonts w:ascii="宋体" w:eastAsia="宋体" w:hAnsi="宋体" w:cstheme="minorEastAsia"/>
        </w:rPr>
      </w:pPr>
      <w:r w:rsidRPr="001005D1">
        <w:rPr>
          <w:rFonts w:ascii="宋体" w:eastAsia="宋体" w:hAnsi="宋体" w:cstheme="minorEastAsia" w:hint="eastAsia"/>
          <w:b/>
          <w:bCs/>
        </w:rPr>
        <w:t>《管理学》学习指南与练习</w:t>
      </w:r>
      <w:r w:rsidRPr="001005D1">
        <w:rPr>
          <w:rFonts w:ascii="宋体" w:eastAsia="宋体" w:hAnsi="宋体" w:cstheme="minorEastAsia" w:hint="eastAsia"/>
        </w:rPr>
        <w:t>第十</w:t>
      </w:r>
      <w:r w:rsidR="00FF2BEB">
        <w:rPr>
          <w:rFonts w:ascii="宋体" w:eastAsia="宋体" w:hAnsi="宋体" w:cstheme="minorEastAsia" w:hint="eastAsia"/>
        </w:rPr>
        <w:t>一</w:t>
      </w:r>
      <w:r w:rsidRPr="001005D1">
        <w:rPr>
          <w:rFonts w:ascii="宋体" w:eastAsia="宋体" w:hAnsi="宋体" w:cstheme="minorEastAsia" w:hint="eastAsia"/>
        </w:rPr>
        <w:t>章习题的案例二</w:t>
      </w:r>
    </w:p>
    <w:p w14:paraId="5FAD1BD9" w14:textId="77777777" w:rsidR="005D2059" w:rsidRPr="001005D1" w:rsidRDefault="005D2059" w:rsidP="00957D0C">
      <w:pPr>
        <w:spacing w:line="360" w:lineRule="auto"/>
        <w:rPr>
          <w:rFonts w:ascii="宋体" w:eastAsia="宋体" w:hAnsi="宋体"/>
        </w:rPr>
      </w:pPr>
    </w:p>
    <w:p w14:paraId="0F12498C" w14:textId="77777777" w:rsidR="005D2059" w:rsidRPr="001005D1" w:rsidRDefault="005D2059" w:rsidP="00957D0C">
      <w:pPr>
        <w:spacing w:line="360" w:lineRule="auto"/>
        <w:rPr>
          <w:rFonts w:ascii="宋体" w:eastAsia="宋体" w:hAnsi="宋体" w:cstheme="minorEastAsia"/>
          <w:sz w:val="28"/>
        </w:rPr>
      </w:pPr>
    </w:p>
    <w:p w14:paraId="4B9C410C" w14:textId="77777777" w:rsidR="005D2059" w:rsidRPr="001005D1" w:rsidRDefault="005D2059" w:rsidP="00957D0C">
      <w:pPr>
        <w:spacing w:line="360" w:lineRule="auto"/>
        <w:rPr>
          <w:rFonts w:ascii="宋体" w:eastAsia="宋体" w:hAnsi="宋体" w:cstheme="minorEastAsia"/>
          <w:sz w:val="28"/>
        </w:rPr>
      </w:pPr>
    </w:p>
    <w:p w14:paraId="4478443F" w14:textId="77777777" w:rsidR="005D2059" w:rsidRPr="001005D1" w:rsidRDefault="005D2059" w:rsidP="00957D0C">
      <w:pPr>
        <w:spacing w:line="360" w:lineRule="auto"/>
        <w:rPr>
          <w:rFonts w:ascii="宋体" w:eastAsia="宋体" w:hAnsi="宋体" w:cstheme="minorEastAsia"/>
          <w:sz w:val="28"/>
        </w:rPr>
      </w:pPr>
    </w:p>
    <w:p w14:paraId="54DF0B63" w14:textId="77777777" w:rsidR="005D2059" w:rsidRPr="001005D1" w:rsidRDefault="005D2059" w:rsidP="00957D0C">
      <w:pPr>
        <w:spacing w:line="360" w:lineRule="auto"/>
        <w:rPr>
          <w:rFonts w:ascii="宋体" w:eastAsia="宋体" w:hAnsi="宋体" w:cstheme="minorEastAsia"/>
          <w:sz w:val="28"/>
        </w:rPr>
      </w:pPr>
    </w:p>
    <w:p w14:paraId="0BC4C164" w14:textId="77777777" w:rsidR="005D2059" w:rsidRPr="001005D1" w:rsidRDefault="005D2059" w:rsidP="00957D0C">
      <w:pPr>
        <w:spacing w:line="360" w:lineRule="auto"/>
        <w:rPr>
          <w:rFonts w:ascii="宋体" w:eastAsia="宋体" w:hAnsi="宋体" w:cstheme="minorEastAsia"/>
          <w:sz w:val="28"/>
        </w:rPr>
      </w:pPr>
    </w:p>
    <w:p w14:paraId="163BC670" w14:textId="77777777" w:rsidR="005D2059" w:rsidRPr="001005D1" w:rsidRDefault="005D2059" w:rsidP="00957D0C">
      <w:pPr>
        <w:spacing w:line="360" w:lineRule="auto"/>
        <w:rPr>
          <w:rFonts w:ascii="宋体" w:eastAsia="宋体" w:hAnsi="宋体" w:cstheme="minorEastAsia"/>
          <w:sz w:val="28"/>
        </w:rPr>
      </w:pPr>
    </w:p>
    <w:p w14:paraId="0E387781" w14:textId="77777777" w:rsidR="005D2059" w:rsidRDefault="005D2059" w:rsidP="00957D0C">
      <w:pPr>
        <w:spacing w:line="360" w:lineRule="auto"/>
        <w:rPr>
          <w:rFonts w:ascii="宋体" w:eastAsia="宋体" w:hAnsi="宋体" w:cstheme="minorEastAsia"/>
          <w:sz w:val="28"/>
        </w:rPr>
      </w:pPr>
    </w:p>
    <w:p w14:paraId="274D47E9" w14:textId="77777777" w:rsidR="00EC2057" w:rsidRPr="001005D1" w:rsidRDefault="00EC2057" w:rsidP="00957D0C">
      <w:pPr>
        <w:spacing w:line="360" w:lineRule="auto"/>
        <w:rPr>
          <w:rFonts w:ascii="宋体" w:eastAsia="宋体" w:hAnsi="宋体" w:cstheme="minorEastAsia"/>
          <w:sz w:val="28"/>
        </w:rPr>
      </w:pPr>
    </w:p>
    <w:p w14:paraId="2772FE4D" w14:textId="0192A7DE" w:rsidR="00C73E9C" w:rsidRPr="001005D1" w:rsidRDefault="00B374CF" w:rsidP="00C73E9C">
      <w:pPr>
        <w:spacing w:line="360" w:lineRule="auto"/>
        <w:ind w:firstLine="482"/>
        <w:jc w:val="center"/>
        <w:rPr>
          <w:rFonts w:ascii="宋体" w:eastAsia="宋体" w:hAnsi="宋体"/>
          <w:b/>
          <w:sz w:val="24"/>
          <w:szCs w:val="24"/>
        </w:rPr>
      </w:pPr>
      <w:r w:rsidRPr="001005D1">
        <w:rPr>
          <w:rFonts w:ascii="宋体" w:eastAsia="宋体" w:hAnsi="宋体" w:hint="eastAsia"/>
          <w:b/>
          <w:sz w:val="24"/>
          <w:szCs w:val="24"/>
        </w:rPr>
        <w:lastRenderedPageBreak/>
        <w:t>第十</w:t>
      </w:r>
      <w:r w:rsidR="00FF2BEB">
        <w:rPr>
          <w:rFonts w:ascii="宋体" w:eastAsia="宋体" w:hAnsi="宋体" w:hint="eastAsia"/>
          <w:b/>
          <w:sz w:val="24"/>
          <w:szCs w:val="24"/>
        </w:rPr>
        <w:t>二</w:t>
      </w:r>
      <w:r w:rsidRPr="001005D1">
        <w:rPr>
          <w:rFonts w:ascii="宋体" w:eastAsia="宋体" w:hAnsi="宋体" w:hint="eastAsia"/>
          <w:b/>
          <w:sz w:val="24"/>
          <w:szCs w:val="24"/>
        </w:rPr>
        <w:t>章 创新</w:t>
      </w:r>
      <w:r w:rsidR="00C73E9C">
        <w:rPr>
          <w:rFonts w:ascii="宋体" w:eastAsia="宋体" w:hAnsi="宋体" w:hint="eastAsia"/>
          <w:b/>
          <w:sz w:val="24"/>
          <w:szCs w:val="24"/>
        </w:rPr>
        <w:t>原理</w:t>
      </w:r>
    </w:p>
    <w:p w14:paraId="17238984" w14:textId="77777777" w:rsidR="00B374CF" w:rsidRPr="001005D1" w:rsidRDefault="00B374CF" w:rsidP="00957D0C">
      <w:pPr>
        <w:spacing w:line="360" w:lineRule="auto"/>
        <w:ind w:firstLine="422"/>
        <w:rPr>
          <w:rFonts w:ascii="宋体" w:eastAsia="宋体" w:hAnsi="宋体"/>
          <w:b/>
          <w:szCs w:val="21"/>
        </w:rPr>
      </w:pPr>
      <w:r w:rsidRPr="001005D1">
        <w:rPr>
          <w:rFonts w:ascii="宋体" w:eastAsia="宋体" w:hAnsi="宋体" w:hint="eastAsia"/>
          <w:b/>
          <w:szCs w:val="21"/>
        </w:rPr>
        <w:t>一、教学目的</w:t>
      </w:r>
    </w:p>
    <w:p w14:paraId="495F42AD"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创新是企业基业长青的基础。不管是技术变化速度还是社会沟通与交往复杂程度，都对管理活动提出了新的挑战。在这种动态的复杂环境中，管理活动必须通过创新主动适应环境变化的要求，不断调整组织活动。因此，本部分的学习首先要让学生了解到创新的必要性和重要性，再进一步理解不同的组织创新类型和组织创新的逻辑。</w:t>
      </w:r>
    </w:p>
    <w:p w14:paraId="668DC9C0" w14:textId="77777777" w:rsidR="00B374CF" w:rsidRPr="001005D1" w:rsidRDefault="00B374CF" w:rsidP="00957D0C">
      <w:pPr>
        <w:spacing w:line="360" w:lineRule="auto"/>
        <w:ind w:firstLine="422"/>
        <w:rPr>
          <w:rFonts w:ascii="宋体" w:eastAsia="宋体" w:hAnsi="宋体"/>
          <w:szCs w:val="21"/>
        </w:rPr>
      </w:pPr>
      <w:r w:rsidRPr="001005D1">
        <w:rPr>
          <w:rFonts w:ascii="宋体" w:eastAsia="宋体" w:hAnsi="宋体" w:hint="eastAsia"/>
          <w:b/>
          <w:szCs w:val="21"/>
        </w:rPr>
        <w:t>二、课型：</w:t>
      </w:r>
      <w:r w:rsidRPr="001005D1">
        <w:rPr>
          <w:rFonts w:ascii="宋体" w:eastAsia="宋体" w:hAnsi="宋体" w:hint="eastAsia"/>
          <w:szCs w:val="21"/>
        </w:rPr>
        <w:t>新授课</w:t>
      </w:r>
    </w:p>
    <w:p w14:paraId="6881C1F5" w14:textId="374027F5" w:rsidR="00B374CF" w:rsidRPr="001005D1" w:rsidRDefault="00B374CF" w:rsidP="00957D0C">
      <w:pPr>
        <w:spacing w:line="360" w:lineRule="auto"/>
        <w:ind w:firstLine="422"/>
        <w:rPr>
          <w:rFonts w:ascii="宋体" w:eastAsia="宋体" w:hAnsi="宋体"/>
          <w:szCs w:val="21"/>
        </w:rPr>
      </w:pPr>
      <w:r w:rsidRPr="001005D1">
        <w:rPr>
          <w:rFonts w:ascii="宋体" w:eastAsia="宋体" w:hAnsi="宋体" w:hint="eastAsia"/>
          <w:b/>
          <w:szCs w:val="21"/>
        </w:rPr>
        <w:t>三、课时：</w:t>
      </w:r>
      <w:r w:rsidR="00FF2BEB">
        <w:rPr>
          <w:rFonts w:ascii="宋体" w:eastAsia="宋体" w:hAnsi="宋体" w:hint="eastAsia"/>
          <w:szCs w:val="21"/>
        </w:rPr>
        <w:t>4个</w:t>
      </w:r>
      <w:r w:rsidRPr="001005D1">
        <w:rPr>
          <w:rFonts w:ascii="宋体" w:eastAsia="宋体" w:hAnsi="宋体" w:hint="eastAsia"/>
          <w:szCs w:val="21"/>
        </w:rPr>
        <w:t>课时</w:t>
      </w:r>
    </w:p>
    <w:p w14:paraId="54FAD3D5" w14:textId="77777777" w:rsidR="00B374CF" w:rsidRPr="001005D1" w:rsidRDefault="00B374CF" w:rsidP="00957D0C">
      <w:pPr>
        <w:spacing w:line="360" w:lineRule="auto"/>
        <w:ind w:firstLine="422"/>
        <w:rPr>
          <w:rFonts w:ascii="宋体" w:eastAsia="宋体" w:hAnsi="宋体"/>
          <w:b/>
          <w:szCs w:val="21"/>
        </w:rPr>
      </w:pPr>
      <w:r w:rsidRPr="001005D1">
        <w:rPr>
          <w:rFonts w:ascii="宋体" w:eastAsia="宋体" w:hAnsi="宋体" w:hint="eastAsia"/>
          <w:b/>
          <w:szCs w:val="21"/>
        </w:rPr>
        <w:t>四、教学重难点</w:t>
      </w:r>
    </w:p>
    <w:p w14:paraId="359D6793" w14:textId="77777777" w:rsidR="00B374CF" w:rsidRPr="001005D1" w:rsidRDefault="00EE4559" w:rsidP="00957D0C">
      <w:pPr>
        <w:spacing w:line="360" w:lineRule="auto"/>
        <w:ind w:firstLine="420"/>
        <w:rPr>
          <w:rFonts w:ascii="宋体" w:eastAsia="宋体" w:hAnsi="宋体"/>
          <w:szCs w:val="21"/>
        </w:rPr>
      </w:pPr>
      <w:r w:rsidRPr="001005D1">
        <w:rPr>
          <w:rFonts w:ascii="宋体" w:eastAsia="宋体" w:hAnsi="宋体" w:hint="eastAsia"/>
          <w:szCs w:val="21"/>
        </w:rPr>
        <w:t>1.</w:t>
      </w:r>
      <w:r w:rsidR="00B374CF" w:rsidRPr="001005D1">
        <w:rPr>
          <w:rFonts w:ascii="宋体" w:eastAsia="宋体" w:hAnsi="宋体" w:hint="eastAsia"/>
          <w:szCs w:val="21"/>
        </w:rPr>
        <w:t>如何理解创新的内涵。</w:t>
      </w:r>
    </w:p>
    <w:p w14:paraId="729B3A08"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2.如何理解管理工作的维持与创新关系。</w:t>
      </w:r>
    </w:p>
    <w:p w14:paraId="480E379F"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3.如何理解创新和管理的其他职能之间的关系。</w:t>
      </w:r>
    </w:p>
    <w:p w14:paraId="6478AC32"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4.分别从形式角度、过程角度和要素角度对创新进行不同的考察。</w:t>
      </w:r>
    </w:p>
    <w:p w14:paraId="0472E76A"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5.创新的动力来源。</w:t>
      </w:r>
    </w:p>
    <w:p w14:paraId="47247A8A"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6.创新管理决策主要涉及到哪些方面。</w:t>
      </w:r>
    </w:p>
    <w:p w14:paraId="5D7DE057"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7.创新领导过程。</w:t>
      </w:r>
    </w:p>
    <w:p w14:paraId="41144C23" w14:textId="77777777" w:rsidR="00B374CF" w:rsidRPr="001005D1" w:rsidRDefault="00B374CF" w:rsidP="00957D0C">
      <w:pPr>
        <w:spacing w:line="360" w:lineRule="auto"/>
        <w:ind w:firstLine="422"/>
        <w:rPr>
          <w:rFonts w:ascii="宋体" w:eastAsia="宋体" w:hAnsi="宋体"/>
          <w:b/>
          <w:szCs w:val="21"/>
        </w:rPr>
      </w:pPr>
      <w:r w:rsidRPr="001005D1">
        <w:rPr>
          <w:rFonts w:ascii="宋体" w:eastAsia="宋体" w:hAnsi="宋体" w:hint="eastAsia"/>
          <w:b/>
          <w:szCs w:val="21"/>
        </w:rPr>
        <w:t>五、教学方法</w:t>
      </w:r>
    </w:p>
    <w:p w14:paraId="42B9AF16"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课堂教授与讨论相结合。</w:t>
      </w:r>
    </w:p>
    <w:p w14:paraId="687EA6B2" w14:textId="77777777" w:rsidR="00B374CF" w:rsidRPr="001005D1" w:rsidRDefault="00B374CF" w:rsidP="00957D0C">
      <w:pPr>
        <w:spacing w:line="360" w:lineRule="auto"/>
        <w:ind w:firstLine="422"/>
        <w:rPr>
          <w:rFonts w:ascii="宋体" w:eastAsia="宋体" w:hAnsi="宋体"/>
          <w:b/>
          <w:szCs w:val="21"/>
        </w:rPr>
      </w:pPr>
      <w:r w:rsidRPr="001005D1">
        <w:rPr>
          <w:rFonts w:ascii="宋体" w:eastAsia="宋体" w:hAnsi="宋体" w:hint="eastAsia"/>
          <w:b/>
          <w:szCs w:val="21"/>
        </w:rPr>
        <w:t>六、教学内容</w:t>
      </w:r>
    </w:p>
    <w:p w14:paraId="5DCDF459" w14:textId="77777777" w:rsidR="00B374CF" w:rsidRPr="001005D1" w:rsidRDefault="00EE4559" w:rsidP="00957D0C">
      <w:pPr>
        <w:spacing w:line="360" w:lineRule="auto"/>
        <w:ind w:firstLine="422"/>
        <w:rPr>
          <w:rFonts w:ascii="宋体" w:eastAsia="宋体" w:hAnsi="宋体"/>
          <w:b/>
          <w:szCs w:val="21"/>
        </w:rPr>
      </w:pPr>
      <w:r w:rsidRPr="001005D1">
        <w:rPr>
          <w:rFonts w:ascii="宋体" w:eastAsia="宋体" w:hAnsi="宋体" w:hint="eastAsia"/>
          <w:b/>
          <w:szCs w:val="21"/>
        </w:rPr>
        <w:t>1.</w:t>
      </w:r>
      <w:r w:rsidR="00B374CF" w:rsidRPr="001005D1">
        <w:rPr>
          <w:rFonts w:ascii="宋体" w:eastAsia="宋体" w:hAnsi="宋体" w:hint="eastAsia"/>
          <w:b/>
          <w:szCs w:val="21"/>
        </w:rPr>
        <w:t>内容摘要</w:t>
      </w:r>
    </w:p>
    <w:p w14:paraId="4123D392"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第一节介绍了组织管理的创新职能，包括管理创新的内涵，创新与维持之间的关系，以及管理创新工作的内在规定性。</w:t>
      </w:r>
    </w:p>
    <w:p w14:paraId="16786EB2"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第二节则分别从形式、过程和要素角度对管理创新进行了考察。</w:t>
      </w:r>
    </w:p>
    <w:p w14:paraId="253B504C"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第三节介绍了创新过程及创新管理。有效的创新工作是在发掘企业创新动力的基础上，进行科学的创新决策，实施创新组织和领导，评价企业创新效果，从而针对经营中存在的问题，发现新的创新动力的循环过程。</w:t>
      </w:r>
    </w:p>
    <w:p w14:paraId="6F843ED6" w14:textId="77777777" w:rsidR="00B374CF" w:rsidRPr="001005D1" w:rsidRDefault="00EE4559" w:rsidP="00957D0C">
      <w:pPr>
        <w:spacing w:line="360" w:lineRule="auto"/>
        <w:ind w:firstLine="422"/>
        <w:rPr>
          <w:rFonts w:ascii="宋体" w:eastAsia="宋体" w:hAnsi="宋体"/>
          <w:b/>
          <w:szCs w:val="21"/>
        </w:rPr>
      </w:pPr>
      <w:r w:rsidRPr="001005D1">
        <w:rPr>
          <w:rFonts w:ascii="宋体" w:eastAsia="宋体" w:hAnsi="宋体" w:hint="eastAsia"/>
          <w:b/>
          <w:szCs w:val="21"/>
        </w:rPr>
        <w:t>2.</w:t>
      </w:r>
      <w:r w:rsidR="00B374CF" w:rsidRPr="001005D1">
        <w:rPr>
          <w:rFonts w:ascii="宋体" w:eastAsia="宋体" w:hAnsi="宋体" w:hint="eastAsia"/>
          <w:b/>
          <w:szCs w:val="21"/>
        </w:rPr>
        <w:t>基本概念</w:t>
      </w:r>
    </w:p>
    <w:p w14:paraId="3F6B7FAB"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创新，维持，企业家精神；渐进式创新，破坏式创新，局部创新，整体创新，要素创新，结构创新，自发创新，有组织的创新，战略创新，组织创新，领导创新</w:t>
      </w:r>
      <w:r w:rsidR="001005D1" w:rsidRPr="001005D1">
        <w:rPr>
          <w:rFonts w:ascii="宋体" w:eastAsia="宋体" w:hAnsi="宋体" w:hint="eastAsia"/>
          <w:szCs w:val="21"/>
        </w:rPr>
        <w:t>。</w:t>
      </w:r>
    </w:p>
    <w:p w14:paraId="1A0D9A91" w14:textId="77777777" w:rsidR="00B374CF" w:rsidRPr="001005D1" w:rsidRDefault="00EE4559" w:rsidP="00957D0C">
      <w:pPr>
        <w:spacing w:line="360" w:lineRule="auto"/>
        <w:ind w:firstLine="422"/>
        <w:rPr>
          <w:rFonts w:ascii="宋体" w:eastAsia="宋体" w:hAnsi="宋体"/>
          <w:b/>
          <w:szCs w:val="21"/>
        </w:rPr>
      </w:pPr>
      <w:r w:rsidRPr="001005D1">
        <w:rPr>
          <w:rFonts w:ascii="宋体" w:eastAsia="宋体" w:hAnsi="宋体" w:hint="eastAsia"/>
          <w:b/>
          <w:szCs w:val="21"/>
        </w:rPr>
        <w:t>3.</w:t>
      </w:r>
      <w:r w:rsidR="00B374CF" w:rsidRPr="001005D1">
        <w:rPr>
          <w:rFonts w:ascii="宋体" w:eastAsia="宋体" w:hAnsi="宋体" w:hint="eastAsia"/>
          <w:b/>
          <w:szCs w:val="21"/>
        </w:rPr>
        <w:t>基本理论</w:t>
      </w:r>
    </w:p>
    <w:p w14:paraId="16EF5F2E"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lastRenderedPageBreak/>
        <w:t>（1）管理创新概念具有丰富的内涵：管理活动由维持活动和创造活动构成；管理创新不仅包括对管理职能活动的变革与创新，更包括这些职能活动背后的思维创新；管理创新中的“管理”，既是名词，也是动词。作为名词的管理创新是指管理工作的创新活动，而作为动词的管理创新是指对于人类创新活动的积极管理过程。</w:t>
      </w:r>
    </w:p>
    <w:p w14:paraId="78232B85"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2）管理工作的维持与创新关系：作为管理的两个基本环节，维持与创新对系统的生存发展都是非常重要的，它们是相互联系、不可或缺的。创新是维持基础上的发展，而维持则是创新的逻辑延续；维持是实现创新的成果，而创新则为更高层次的维持提供了依托和框架。任何管理工作都应围绕着系统运转的维持和创新而展开。只有创新没有维持，系统时时刻刻会呈现无所不变的无序的混乱状态，而只有维持没有创新，系统则缺乏活力，犹如一潭死水，适应不了任何外界变化，最终会被环境淘汰。卓越的管理是实现维持与创新最优组合的管理。创新管理与维持管理在逻辑上表现为相互连接、互为延续的链条。组织的管理总是从创新到维持、再到创新和再到维持循环反复的过程。</w:t>
      </w:r>
    </w:p>
    <w:p w14:paraId="784975EA"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（3）创新职能的内在规定性：创新是一个管理过程，创新工作经历</w:t>
      </w:r>
      <w:r w:rsidR="00E066DC">
        <w:rPr>
          <w:rFonts w:ascii="宋体" w:eastAsia="宋体" w:hAnsi="宋体" w:hint="eastAsia"/>
          <w:szCs w:val="21"/>
        </w:rPr>
        <w:t>了</w:t>
      </w:r>
      <w:r w:rsidRPr="001005D1">
        <w:rPr>
          <w:rFonts w:ascii="宋体" w:eastAsia="宋体" w:hAnsi="宋体" w:hint="eastAsia"/>
          <w:szCs w:val="21"/>
        </w:rPr>
        <w:t>内外因素分析、创新计划与决策、组织和实施创新活动等几个环节；企业家精神是管理创新的内在精神，这种精神以发展机会为导向，敢于承担风险和不确定性，敢于提前行动，他们将变革视为有益的常态活动。</w:t>
      </w:r>
    </w:p>
    <w:p w14:paraId="353D81BA"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（5）从形式角度来看，管理创新可以根据创新程度分为渐进式创新和破坏性创新，可以根据变革方式分为局部创新、整体创新、要素创新和结构创新，可以根据组织化程度分为自发创新和有组织</w:t>
      </w:r>
      <w:r w:rsidR="004C0563">
        <w:rPr>
          <w:rFonts w:ascii="宋体" w:eastAsia="宋体" w:hAnsi="宋体" w:hint="eastAsia"/>
          <w:szCs w:val="21"/>
        </w:rPr>
        <w:t>的</w:t>
      </w:r>
      <w:r w:rsidRPr="001005D1">
        <w:rPr>
          <w:rFonts w:ascii="宋体" w:eastAsia="宋体" w:hAnsi="宋体" w:hint="eastAsia"/>
          <w:szCs w:val="21"/>
        </w:rPr>
        <w:t>创新；从过程角度来看，管理创新可以分为战略创新、组织创新和领导创新；从要素角度来看，管理创新可以分为管理思维创新、管理环境创新和管理技术与方法创新。</w:t>
      </w:r>
    </w:p>
    <w:p w14:paraId="13A68FD2" w14:textId="77777777" w:rsidR="00B374CF" w:rsidRPr="001005D1" w:rsidRDefault="00B374CF" w:rsidP="00957D0C">
      <w:pPr>
        <w:spacing w:line="360" w:lineRule="auto"/>
        <w:ind w:firstLine="420"/>
        <w:rPr>
          <w:rFonts w:ascii="宋体" w:eastAsia="宋体" w:hAnsi="宋体"/>
          <w:szCs w:val="21"/>
        </w:rPr>
      </w:pPr>
      <w:r w:rsidRPr="001005D1">
        <w:rPr>
          <w:rFonts w:ascii="宋体" w:eastAsia="宋体" w:hAnsi="宋体" w:hint="eastAsia"/>
          <w:szCs w:val="21"/>
        </w:rPr>
        <w:t>（4）创新动力来源包括：意外的成功或失败；企业内外的不协调；过程改进的需要；产品和市场的改变；人口结构的变化；人们观念的改变；新知识的产生。</w:t>
      </w:r>
    </w:p>
    <w:p w14:paraId="77E81732" w14:textId="77777777" w:rsidR="00B374CF" w:rsidRPr="001005D1" w:rsidRDefault="00EE4559" w:rsidP="00957D0C">
      <w:pPr>
        <w:spacing w:line="360" w:lineRule="auto"/>
        <w:ind w:firstLine="422"/>
        <w:rPr>
          <w:rFonts w:ascii="宋体" w:eastAsia="宋体" w:hAnsi="宋体"/>
          <w:b/>
          <w:szCs w:val="21"/>
        </w:rPr>
      </w:pPr>
      <w:r w:rsidRPr="001005D1">
        <w:rPr>
          <w:rFonts w:ascii="宋体" w:eastAsia="宋体" w:hAnsi="宋体" w:hint="eastAsia"/>
          <w:b/>
          <w:szCs w:val="21"/>
        </w:rPr>
        <w:t>4.</w:t>
      </w:r>
      <w:r w:rsidR="00B374CF" w:rsidRPr="001005D1">
        <w:rPr>
          <w:rFonts w:ascii="宋体" w:eastAsia="宋体" w:hAnsi="宋体" w:hint="eastAsia"/>
          <w:b/>
          <w:szCs w:val="21"/>
        </w:rPr>
        <w:t>课堂讨论</w:t>
      </w:r>
    </w:p>
    <w:p w14:paraId="1DCEC3F0" w14:textId="2BDDFFFE" w:rsidR="00B374CF" w:rsidRPr="001005D1" w:rsidRDefault="00B374CF" w:rsidP="00957D0C">
      <w:pPr>
        <w:spacing w:line="360" w:lineRule="auto"/>
        <w:ind w:firstLine="422"/>
        <w:rPr>
          <w:rFonts w:ascii="宋体" w:eastAsia="宋体" w:hAnsi="宋体"/>
          <w:b/>
          <w:szCs w:val="21"/>
        </w:rPr>
      </w:pPr>
      <w:r w:rsidRPr="001005D1">
        <w:rPr>
          <w:rFonts w:ascii="宋体" w:eastAsia="宋体" w:hAnsi="宋体" w:hint="eastAsia"/>
          <w:b/>
          <w:bCs/>
        </w:rPr>
        <w:t>《管理学》学习指南与练习</w:t>
      </w:r>
      <w:r w:rsidRPr="001005D1">
        <w:rPr>
          <w:rFonts w:ascii="宋体" w:eastAsia="宋体" w:hAnsi="宋体" w:hint="eastAsia"/>
        </w:rPr>
        <w:t>第十</w:t>
      </w:r>
      <w:r w:rsidR="00FF2BEB">
        <w:rPr>
          <w:rFonts w:ascii="宋体" w:eastAsia="宋体" w:hAnsi="宋体" w:hint="eastAsia"/>
        </w:rPr>
        <w:t>二</w:t>
      </w:r>
      <w:r w:rsidRPr="001005D1">
        <w:rPr>
          <w:rFonts w:ascii="宋体" w:eastAsia="宋体" w:hAnsi="宋体" w:hint="eastAsia"/>
        </w:rPr>
        <w:t>章习题的案例一</w:t>
      </w:r>
    </w:p>
    <w:p w14:paraId="203FA1E2" w14:textId="1EAF1352" w:rsidR="00B374CF" w:rsidRPr="001005D1" w:rsidRDefault="00B374CF" w:rsidP="00957D0C">
      <w:pPr>
        <w:spacing w:line="360" w:lineRule="auto"/>
        <w:ind w:firstLine="422"/>
        <w:rPr>
          <w:rFonts w:ascii="宋体" w:eastAsia="宋体" w:hAnsi="宋体"/>
          <w:szCs w:val="21"/>
        </w:rPr>
      </w:pPr>
      <w:r w:rsidRPr="001005D1">
        <w:rPr>
          <w:rFonts w:ascii="宋体" w:eastAsia="宋体" w:hAnsi="宋体" w:hint="eastAsia"/>
          <w:b/>
          <w:bCs/>
        </w:rPr>
        <w:t>《管理学》学习指南与练习</w:t>
      </w:r>
      <w:r w:rsidRPr="001005D1">
        <w:rPr>
          <w:rFonts w:ascii="宋体" w:eastAsia="宋体" w:hAnsi="宋体" w:hint="eastAsia"/>
        </w:rPr>
        <w:t>第十</w:t>
      </w:r>
      <w:r w:rsidR="00FF2BEB">
        <w:rPr>
          <w:rFonts w:ascii="宋体" w:eastAsia="宋体" w:hAnsi="宋体" w:hint="eastAsia"/>
        </w:rPr>
        <w:t>二</w:t>
      </w:r>
      <w:r w:rsidRPr="001005D1">
        <w:rPr>
          <w:rFonts w:ascii="宋体" w:eastAsia="宋体" w:hAnsi="宋体" w:hint="eastAsia"/>
        </w:rPr>
        <w:t>章习题的案例二</w:t>
      </w:r>
    </w:p>
    <w:p w14:paraId="0839471C" w14:textId="0BD40CE4" w:rsidR="00B374CF" w:rsidRPr="00FF2BEB" w:rsidRDefault="00B374CF" w:rsidP="00FF2BEB">
      <w:pPr>
        <w:spacing w:line="360" w:lineRule="auto"/>
        <w:rPr>
          <w:rFonts w:ascii="宋体" w:eastAsia="宋体" w:hAnsi="宋体"/>
          <w:szCs w:val="21"/>
        </w:rPr>
      </w:pPr>
    </w:p>
    <w:sectPr w:rsidR="00B374CF" w:rsidRPr="00FF2B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464D8" w14:textId="77777777" w:rsidR="000E39F0" w:rsidRDefault="000E39F0" w:rsidP="006F6AFC">
      <w:r>
        <w:separator/>
      </w:r>
    </w:p>
  </w:endnote>
  <w:endnote w:type="continuationSeparator" w:id="0">
    <w:p w14:paraId="612E8670" w14:textId="77777777" w:rsidR="000E39F0" w:rsidRDefault="000E39F0" w:rsidP="006F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A8A61" w14:textId="77777777" w:rsidR="000E39F0" w:rsidRDefault="000E39F0" w:rsidP="006F6AFC">
      <w:r>
        <w:separator/>
      </w:r>
    </w:p>
  </w:footnote>
  <w:footnote w:type="continuationSeparator" w:id="0">
    <w:p w14:paraId="3033836B" w14:textId="77777777" w:rsidR="000E39F0" w:rsidRDefault="000E39F0" w:rsidP="006F6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B291A"/>
    <w:multiLevelType w:val="hybridMultilevel"/>
    <w:tmpl w:val="0128C30A"/>
    <w:lvl w:ilvl="0" w:tplc="63EE3F3A">
      <w:start w:val="5"/>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A0D00BD"/>
    <w:multiLevelType w:val="singleLevel"/>
    <w:tmpl w:val="5A0D00BD"/>
    <w:lvl w:ilvl="0">
      <w:start w:val="1"/>
      <w:numFmt w:val="chineseCounting"/>
      <w:suff w:val="nothing"/>
      <w:lvlText w:val="%1、"/>
      <w:lvlJc w:val="left"/>
      <w:pPr>
        <w:ind w:left="0" w:firstLine="0"/>
      </w:pPr>
    </w:lvl>
  </w:abstractNum>
  <w:abstractNum w:abstractNumId="2">
    <w:nsid w:val="5A0D34F5"/>
    <w:multiLevelType w:val="singleLevel"/>
    <w:tmpl w:val="5A0D34F5"/>
    <w:lvl w:ilvl="0">
      <w:start w:val="1"/>
      <w:numFmt w:val="chineseCounting"/>
      <w:suff w:val="nothing"/>
      <w:lvlText w:val="%1、"/>
      <w:lvlJc w:val="left"/>
      <w:pPr>
        <w:ind w:left="0" w:firstLine="0"/>
      </w:pPr>
    </w:lvl>
  </w:abstractNum>
  <w:abstractNum w:abstractNumId="3">
    <w:nsid w:val="5A0D4A47"/>
    <w:multiLevelType w:val="singleLevel"/>
    <w:tmpl w:val="5A0D4A47"/>
    <w:lvl w:ilvl="0">
      <w:start w:val="1"/>
      <w:numFmt w:val="chineseCounting"/>
      <w:suff w:val="nothing"/>
      <w:lvlText w:val="%1、"/>
      <w:lvlJc w:val="left"/>
      <w:pPr>
        <w:ind w:left="0" w:firstLine="0"/>
      </w:pPr>
    </w:lvl>
  </w:abstractNum>
  <w:abstractNum w:abstractNumId="4">
    <w:nsid w:val="5A0E49C5"/>
    <w:multiLevelType w:val="singleLevel"/>
    <w:tmpl w:val="5A0E49C5"/>
    <w:lvl w:ilvl="0">
      <w:start w:val="6"/>
      <w:numFmt w:val="chineseCounting"/>
      <w:suff w:val="nothing"/>
      <w:lvlText w:val="%1、"/>
      <w:lvlJc w:val="left"/>
      <w:pPr>
        <w:ind w:left="0" w:firstLine="0"/>
      </w:pPr>
    </w:lvl>
  </w:abstractNum>
  <w:abstractNum w:abstractNumId="5">
    <w:nsid w:val="5A0E4B02"/>
    <w:multiLevelType w:val="singleLevel"/>
    <w:tmpl w:val="5A0E4B02"/>
    <w:lvl w:ilvl="0">
      <w:start w:val="1"/>
      <w:numFmt w:val="chineseCounting"/>
      <w:suff w:val="nothing"/>
      <w:lvlText w:val="第%1节"/>
      <w:lvlJc w:val="left"/>
      <w:pPr>
        <w:ind w:left="0" w:firstLine="0"/>
      </w:pPr>
    </w:lvl>
  </w:abstractNum>
  <w:abstractNum w:abstractNumId="6">
    <w:nsid w:val="5A0E5005"/>
    <w:multiLevelType w:val="singleLevel"/>
    <w:tmpl w:val="5A0E5005"/>
    <w:lvl w:ilvl="0">
      <w:start w:val="6"/>
      <w:numFmt w:val="chineseCounting"/>
      <w:suff w:val="nothing"/>
      <w:lvlText w:val="%1、"/>
      <w:lvlJc w:val="left"/>
      <w:pPr>
        <w:ind w:left="0" w:firstLine="0"/>
      </w:pPr>
    </w:lvl>
  </w:abstractNum>
  <w:abstractNum w:abstractNumId="7">
    <w:nsid w:val="5A0E8986"/>
    <w:multiLevelType w:val="singleLevel"/>
    <w:tmpl w:val="5A0E8986"/>
    <w:lvl w:ilvl="0">
      <w:start w:val="1"/>
      <w:numFmt w:val="chineseCounting"/>
      <w:suff w:val="nothing"/>
      <w:lvlText w:val="%1、"/>
      <w:lvlJc w:val="left"/>
      <w:pPr>
        <w:ind w:left="0" w:firstLine="0"/>
      </w:pPr>
    </w:lvl>
  </w:abstractNum>
  <w:abstractNum w:abstractNumId="8">
    <w:nsid w:val="6EEB6AFA"/>
    <w:multiLevelType w:val="hybridMultilevel"/>
    <w:tmpl w:val="87B8FE18"/>
    <w:lvl w:ilvl="0" w:tplc="8CAE9262">
      <w:start w:val="1"/>
      <w:numFmt w:val="bullet"/>
      <w:lvlText w:val="•"/>
      <w:lvlJc w:val="left"/>
      <w:pPr>
        <w:tabs>
          <w:tab w:val="num" w:pos="720"/>
        </w:tabs>
        <w:ind w:left="720" w:hanging="360"/>
      </w:pPr>
      <w:rPr>
        <w:rFonts w:ascii="宋体" w:hAnsi="宋体" w:hint="default"/>
      </w:rPr>
    </w:lvl>
    <w:lvl w:ilvl="1" w:tplc="2E2817B0" w:tentative="1">
      <w:start w:val="1"/>
      <w:numFmt w:val="bullet"/>
      <w:lvlText w:val="•"/>
      <w:lvlJc w:val="left"/>
      <w:pPr>
        <w:tabs>
          <w:tab w:val="num" w:pos="1440"/>
        </w:tabs>
        <w:ind w:left="1440" w:hanging="360"/>
      </w:pPr>
      <w:rPr>
        <w:rFonts w:ascii="宋体" w:hAnsi="宋体" w:hint="default"/>
      </w:rPr>
    </w:lvl>
    <w:lvl w:ilvl="2" w:tplc="206E7704" w:tentative="1">
      <w:start w:val="1"/>
      <w:numFmt w:val="bullet"/>
      <w:lvlText w:val="•"/>
      <w:lvlJc w:val="left"/>
      <w:pPr>
        <w:tabs>
          <w:tab w:val="num" w:pos="2160"/>
        </w:tabs>
        <w:ind w:left="2160" w:hanging="360"/>
      </w:pPr>
      <w:rPr>
        <w:rFonts w:ascii="宋体" w:hAnsi="宋体" w:hint="default"/>
      </w:rPr>
    </w:lvl>
    <w:lvl w:ilvl="3" w:tplc="6BE6D6B2" w:tentative="1">
      <w:start w:val="1"/>
      <w:numFmt w:val="bullet"/>
      <w:lvlText w:val="•"/>
      <w:lvlJc w:val="left"/>
      <w:pPr>
        <w:tabs>
          <w:tab w:val="num" w:pos="2880"/>
        </w:tabs>
        <w:ind w:left="2880" w:hanging="360"/>
      </w:pPr>
      <w:rPr>
        <w:rFonts w:ascii="宋体" w:hAnsi="宋体" w:hint="default"/>
      </w:rPr>
    </w:lvl>
    <w:lvl w:ilvl="4" w:tplc="FA901606" w:tentative="1">
      <w:start w:val="1"/>
      <w:numFmt w:val="bullet"/>
      <w:lvlText w:val="•"/>
      <w:lvlJc w:val="left"/>
      <w:pPr>
        <w:tabs>
          <w:tab w:val="num" w:pos="3600"/>
        </w:tabs>
        <w:ind w:left="3600" w:hanging="360"/>
      </w:pPr>
      <w:rPr>
        <w:rFonts w:ascii="宋体" w:hAnsi="宋体" w:hint="default"/>
      </w:rPr>
    </w:lvl>
    <w:lvl w:ilvl="5" w:tplc="26B66FD6" w:tentative="1">
      <w:start w:val="1"/>
      <w:numFmt w:val="bullet"/>
      <w:lvlText w:val="•"/>
      <w:lvlJc w:val="left"/>
      <w:pPr>
        <w:tabs>
          <w:tab w:val="num" w:pos="4320"/>
        </w:tabs>
        <w:ind w:left="4320" w:hanging="360"/>
      </w:pPr>
      <w:rPr>
        <w:rFonts w:ascii="宋体" w:hAnsi="宋体" w:hint="default"/>
      </w:rPr>
    </w:lvl>
    <w:lvl w:ilvl="6" w:tplc="F78404AC" w:tentative="1">
      <w:start w:val="1"/>
      <w:numFmt w:val="bullet"/>
      <w:lvlText w:val="•"/>
      <w:lvlJc w:val="left"/>
      <w:pPr>
        <w:tabs>
          <w:tab w:val="num" w:pos="5040"/>
        </w:tabs>
        <w:ind w:left="5040" w:hanging="360"/>
      </w:pPr>
      <w:rPr>
        <w:rFonts w:ascii="宋体" w:hAnsi="宋体" w:hint="default"/>
      </w:rPr>
    </w:lvl>
    <w:lvl w:ilvl="7" w:tplc="8FAE7FCC" w:tentative="1">
      <w:start w:val="1"/>
      <w:numFmt w:val="bullet"/>
      <w:lvlText w:val="•"/>
      <w:lvlJc w:val="left"/>
      <w:pPr>
        <w:tabs>
          <w:tab w:val="num" w:pos="5760"/>
        </w:tabs>
        <w:ind w:left="5760" w:hanging="360"/>
      </w:pPr>
      <w:rPr>
        <w:rFonts w:ascii="宋体" w:hAnsi="宋体" w:hint="default"/>
      </w:rPr>
    </w:lvl>
    <w:lvl w:ilvl="8" w:tplc="1BCCEA9C" w:tentative="1">
      <w:start w:val="1"/>
      <w:numFmt w:val="bullet"/>
      <w:lvlText w:val="•"/>
      <w:lvlJc w:val="left"/>
      <w:pPr>
        <w:tabs>
          <w:tab w:val="num" w:pos="6480"/>
        </w:tabs>
        <w:ind w:left="6480" w:hanging="360"/>
      </w:pPr>
      <w:rPr>
        <w:rFonts w:ascii="宋体" w:hAnsi="宋体" w:hint="default"/>
      </w:rPr>
    </w:lvl>
  </w:abstractNum>
  <w:num w:numId="1">
    <w:abstractNumId w:val="1"/>
    <w:lvlOverride w:ilvl="0">
      <w:startOverride w:val="1"/>
    </w:lvlOverride>
  </w:num>
  <w:num w:numId="2">
    <w:abstractNumId w:val="4"/>
    <w:lvlOverride w:ilvl="0">
      <w:startOverride w:val="6"/>
    </w:lvlOverride>
  </w:num>
  <w:num w:numId="3">
    <w:abstractNumId w:val="5"/>
    <w:lvlOverride w:ilvl="0">
      <w:startOverride w:val="1"/>
    </w:lvlOverride>
  </w:num>
  <w:num w:numId="4">
    <w:abstractNumId w:val="2"/>
    <w:lvlOverride w:ilvl="0">
      <w:startOverride w:val="1"/>
    </w:lvlOverride>
  </w:num>
  <w:num w:numId="5">
    <w:abstractNumId w:val="6"/>
    <w:lvlOverride w:ilvl="0">
      <w:startOverride w:val="6"/>
    </w:lvlOverride>
  </w:num>
  <w:num w:numId="6">
    <w:abstractNumId w:val="3"/>
    <w:lvlOverride w:ilvl="0">
      <w:startOverride w:val="1"/>
    </w:lvlOverride>
  </w:num>
  <w:num w:numId="7">
    <w:abstractNumId w:val="7"/>
    <w:lvlOverride w:ilvl="0">
      <w:startOverride w:val="1"/>
    </w:lvlOverride>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F8"/>
    <w:rsid w:val="00005823"/>
    <w:rsid w:val="000076C7"/>
    <w:rsid w:val="00007B81"/>
    <w:rsid w:val="000106A1"/>
    <w:rsid w:val="00011DA0"/>
    <w:rsid w:val="00021D0D"/>
    <w:rsid w:val="0002683D"/>
    <w:rsid w:val="00031EEC"/>
    <w:rsid w:val="000323BB"/>
    <w:rsid w:val="00040017"/>
    <w:rsid w:val="00046D61"/>
    <w:rsid w:val="000470E2"/>
    <w:rsid w:val="00051300"/>
    <w:rsid w:val="00051456"/>
    <w:rsid w:val="00057004"/>
    <w:rsid w:val="00070ABA"/>
    <w:rsid w:val="00071FD6"/>
    <w:rsid w:val="000729DB"/>
    <w:rsid w:val="0007485F"/>
    <w:rsid w:val="00077699"/>
    <w:rsid w:val="00083967"/>
    <w:rsid w:val="0008746A"/>
    <w:rsid w:val="000A7406"/>
    <w:rsid w:val="000B535B"/>
    <w:rsid w:val="000C05CA"/>
    <w:rsid w:val="000C1A43"/>
    <w:rsid w:val="000C3063"/>
    <w:rsid w:val="000C4EAF"/>
    <w:rsid w:val="000D2DB5"/>
    <w:rsid w:val="000D6067"/>
    <w:rsid w:val="000E2431"/>
    <w:rsid w:val="000E2F78"/>
    <w:rsid w:val="000E39F0"/>
    <w:rsid w:val="000E4AAB"/>
    <w:rsid w:val="000F00E3"/>
    <w:rsid w:val="000F4FE6"/>
    <w:rsid w:val="000F61D6"/>
    <w:rsid w:val="0010007C"/>
    <w:rsid w:val="001005D1"/>
    <w:rsid w:val="001077DF"/>
    <w:rsid w:val="0011104D"/>
    <w:rsid w:val="0011746A"/>
    <w:rsid w:val="0012138E"/>
    <w:rsid w:val="00122EB7"/>
    <w:rsid w:val="00124D3A"/>
    <w:rsid w:val="00126014"/>
    <w:rsid w:val="00130F67"/>
    <w:rsid w:val="001359A1"/>
    <w:rsid w:val="00136FCE"/>
    <w:rsid w:val="00140683"/>
    <w:rsid w:val="00140EC5"/>
    <w:rsid w:val="0016068B"/>
    <w:rsid w:val="00165C3D"/>
    <w:rsid w:val="0017301C"/>
    <w:rsid w:val="00173D44"/>
    <w:rsid w:val="00177677"/>
    <w:rsid w:val="001803E9"/>
    <w:rsid w:val="001823BE"/>
    <w:rsid w:val="00182835"/>
    <w:rsid w:val="00186220"/>
    <w:rsid w:val="00195008"/>
    <w:rsid w:val="001976CF"/>
    <w:rsid w:val="001A3B16"/>
    <w:rsid w:val="001A6C6B"/>
    <w:rsid w:val="001A79E1"/>
    <w:rsid w:val="001B0060"/>
    <w:rsid w:val="001B0B14"/>
    <w:rsid w:val="001B1471"/>
    <w:rsid w:val="001B1708"/>
    <w:rsid w:val="001C334D"/>
    <w:rsid w:val="001D4B91"/>
    <w:rsid w:val="001D6611"/>
    <w:rsid w:val="001E1A1C"/>
    <w:rsid w:val="001F2AFC"/>
    <w:rsid w:val="001F7DF1"/>
    <w:rsid w:val="0020172B"/>
    <w:rsid w:val="00204C94"/>
    <w:rsid w:val="00204E27"/>
    <w:rsid w:val="00206A15"/>
    <w:rsid w:val="002103B8"/>
    <w:rsid w:val="00221433"/>
    <w:rsid w:val="00224050"/>
    <w:rsid w:val="0022483D"/>
    <w:rsid w:val="0024256F"/>
    <w:rsid w:val="002504CB"/>
    <w:rsid w:val="00256D11"/>
    <w:rsid w:val="002578FD"/>
    <w:rsid w:val="002602AE"/>
    <w:rsid w:val="0026149A"/>
    <w:rsid w:val="00263BB9"/>
    <w:rsid w:val="0026409F"/>
    <w:rsid w:val="002652E9"/>
    <w:rsid w:val="00274ED9"/>
    <w:rsid w:val="0027529E"/>
    <w:rsid w:val="00275420"/>
    <w:rsid w:val="002774E8"/>
    <w:rsid w:val="0028225E"/>
    <w:rsid w:val="002855AE"/>
    <w:rsid w:val="00287074"/>
    <w:rsid w:val="0029243C"/>
    <w:rsid w:val="00296DBA"/>
    <w:rsid w:val="00296DF4"/>
    <w:rsid w:val="0029777D"/>
    <w:rsid w:val="002A3787"/>
    <w:rsid w:val="002A4C05"/>
    <w:rsid w:val="002B172E"/>
    <w:rsid w:val="002B2B3E"/>
    <w:rsid w:val="002B30AB"/>
    <w:rsid w:val="002C5D69"/>
    <w:rsid w:val="002D46A0"/>
    <w:rsid w:val="002E1172"/>
    <w:rsid w:val="002E1281"/>
    <w:rsid w:val="002E5D22"/>
    <w:rsid w:val="002E70AD"/>
    <w:rsid w:val="002F487E"/>
    <w:rsid w:val="00311B62"/>
    <w:rsid w:val="0031202C"/>
    <w:rsid w:val="00312EBB"/>
    <w:rsid w:val="00325E68"/>
    <w:rsid w:val="00330899"/>
    <w:rsid w:val="003352BA"/>
    <w:rsid w:val="00335B26"/>
    <w:rsid w:val="003363E1"/>
    <w:rsid w:val="003404E3"/>
    <w:rsid w:val="00346FB7"/>
    <w:rsid w:val="003542DB"/>
    <w:rsid w:val="00356AF2"/>
    <w:rsid w:val="00361EFD"/>
    <w:rsid w:val="00362F2C"/>
    <w:rsid w:val="003653EF"/>
    <w:rsid w:val="00366BF1"/>
    <w:rsid w:val="0037024B"/>
    <w:rsid w:val="00372EEF"/>
    <w:rsid w:val="0037334B"/>
    <w:rsid w:val="00374523"/>
    <w:rsid w:val="00377743"/>
    <w:rsid w:val="00381502"/>
    <w:rsid w:val="003A7AFF"/>
    <w:rsid w:val="003B3F39"/>
    <w:rsid w:val="003B64F9"/>
    <w:rsid w:val="003B6CFD"/>
    <w:rsid w:val="003B6E7B"/>
    <w:rsid w:val="003C12B8"/>
    <w:rsid w:val="003C7EA5"/>
    <w:rsid w:val="003F11ED"/>
    <w:rsid w:val="003F4B52"/>
    <w:rsid w:val="003F519F"/>
    <w:rsid w:val="00411559"/>
    <w:rsid w:val="004119FC"/>
    <w:rsid w:val="0041325C"/>
    <w:rsid w:val="00424D86"/>
    <w:rsid w:val="00427408"/>
    <w:rsid w:val="00430930"/>
    <w:rsid w:val="00431628"/>
    <w:rsid w:val="00431B03"/>
    <w:rsid w:val="00435F30"/>
    <w:rsid w:val="004376DB"/>
    <w:rsid w:val="00440EA6"/>
    <w:rsid w:val="00441F11"/>
    <w:rsid w:val="00443EC4"/>
    <w:rsid w:val="004442DE"/>
    <w:rsid w:val="0044459D"/>
    <w:rsid w:val="004505A4"/>
    <w:rsid w:val="004528F9"/>
    <w:rsid w:val="00455687"/>
    <w:rsid w:val="00457BDA"/>
    <w:rsid w:val="004617A8"/>
    <w:rsid w:val="004618C6"/>
    <w:rsid w:val="00462FEE"/>
    <w:rsid w:val="00464431"/>
    <w:rsid w:val="00465F08"/>
    <w:rsid w:val="00470D08"/>
    <w:rsid w:val="00473E85"/>
    <w:rsid w:val="00480BF6"/>
    <w:rsid w:val="00482620"/>
    <w:rsid w:val="00483E2E"/>
    <w:rsid w:val="00483F9E"/>
    <w:rsid w:val="00484E21"/>
    <w:rsid w:val="00485755"/>
    <w:rsid w:val="004975C8"/>
    <w:rsid w:val="0049785A"/>
    <w:rsid w:val="004A1C73"/>
    <w:rsid w:val="004A3AA9"/>
    <w:rsid w:val="004B6069"/>
    <w:rsid w:val="004C0563"/>
    <w:rsid w:val="004D0587"/>
    <w:rsid w:val="004D0F94"/>
    <w:rsid w:val="004D2E9B"/>
    <w:rsid w:val="004D64C3"/>
    <w:rsid w:val="004D78A5"/>
    <w:rsid w:val="004E075D"/>
    <w:rsid w:val="004E3EA0"/>
    <w:rsid w:val="004E456E"/>
    <w:rsid w:val="004F052D"/>
    <w:rsid w:val="004F47D2"/>
    <w:rsid w:val="005016B2"/>
    <w:rsid w:val="0050591D"/>
    <w:rsid w:val="00506D40"/>
    <w:rsid w:val="005071D7"/>
    <w:rsid w:val="00510B83"/>
    <w:rsid w:val="00513FCF"/>
    <w:rsid w:val="00521174"/>
    <w:rsid w:val="00525133"/>
    <w:rsid w:val="005260DC"/>
    <w:rsid w:val="0052687D"/>
    <w:rsid w:val="00533528"/>
    <w:rsid w:val="00534B8B"/>
    <w:rsid w:val="00536AFE"/>
    <w:rsid w:val="0055190D"/>
    <w:rsid w:val="00561679"/>
    <w:rsid w:val="00565C84"/>
    <w:rsid w:val="0056698F"/>
    <w:rsid w:val="00570AD4"/>
    <w:rsid w:val="0057774E"/>
    <w:rsid w:val="0058760B"/>
    <w:rsid w:val="00587AFA"/>
    <w:rsid w:val="00594655"/>
    <w:rsid w:val="00597D25"/>
    <w:rsid w:val="005B0B0F"/>
    <w:rsid w:val="005B1CC9"/>
    <w:rsid w:val="005B3A8A"/>
    <w:rsid w:val="005B7650"/>
    <w:rsid w:val="005C0BB4"/>
    <w:rsid w:val="005C1C27"/>
    <w:rsid w:val="005C2F6C"/>
    <w:rsid w:val="005C55CB"/>
    <w:rsid w:val="005D1118"/>
    <w:rsid w:val="005D2059"/>
    <w:rsid w:val="005E5017"/>
    <w:rsid w:val="005E6FBC"/>
    <w:rsid w:val="005F1D56"/>
    <w:rsid w:val="005F21B6"/>
    <w:rsid w:val="005F22A7"/>
    <w:rsid w:val="00611252"/>
    <w:rsid w:val="00612707"/>
    <w:rsid w:val="00614A4D"/>
    <w:rsid w:val="0061618C"/>
    <w:rsid w:val="00617686"/>
    <w:rsid w:val="00630DBF"/>
    <w:rsid w:val="00640B21"/>
    <w:rsid w:val="00644D34"/>
    <w:rsid w:val="006453B9"/>
    <w:rsid w:val="006521BB"/>
    <w:rsid w:val="00652B18"/>
    <w:rsid w:val="00652B35"/>
    <w:rsid w:val="00652BA4"/>
    <w:rsid w:val="00656539"/>
    <w:rsid w:val="006576FE"/>
    <w:rsid w:val="00661BEE"/>
    <w:rsid w:val="00667D15"/>
    <w:rsid w:val="0067435D"/>
    <w:rsid w:val="0067515D"/>
    <w:rsid w:val="0067594A"/>
    <w:rsid w:val="00680B29"/>
    <w:rsid w:val="00683F8A"/>
    <w:rsid w:val="00684615"/>
    <w:rsid w:val="0068519A"/>
    <w:rsid w:val="006907FE"/>
    <w:rsid w:val="006913E6"/>
    <w:rsid w:val="006940FD"/>
    <w:rsid w:val="00697EAB"/>
    <w:rsid w:val="006A34ED"/>
    <w:rsid w:val="006A4E93"/>
    <w:rsid w:val="006B595D"/>
    <w:rsid w:val="006C0C40"/>
    <w:rsid w:val="006C3C40"/>
    <w:rsid w:val="006C4F34"/>
    <w:rsid w:val="006D2B3D"/>
    <w:rsid w:val="006E14AA"/>
    <w:rsid w:val="006F0D9D"/>
    <w:rsid w:val="006F6AFC"/>
    <w:rsid w:val="006F6D78"/>
    <w:rsid w:val="007048FC"/>
    <w:rsid w:val="007069DB"/>
    <w:rsid w:val="00711470"/>
    <w:rsid w:val="00714BA9"/>
    <w:rsid w:val="0071538D"/>
    <w:rsid w:val="00715E67"/>
    <w:rsid w:val="00717A2E"/>
    <w:rsid w:val="00720256"/>
    <w:rsid w:val="00726A28"/>
    <w:rsid w:val="00727728"/>
    <w:rsid w:val="007303C5"/>
    <w:rsid w:val="0073087B"/>
    <w:rsid w:val="00735A70"/>
    <w:rsid w:val="007411B4"/>
    <w:rsid w:val="00743DAB"/>
    <w:rsid w:val="00750BFF"/>
    <w:rsid w:val="00753743"/>
    <w:rsid w:val="0075485C"/>
    <w:rsid w:val="00766AC0"/>
    <w:rsid w:val="00767546"/>
    <w:rsid w:val="00771319"/>
    <w:rsid w:val="00772D36"/>
    <w:rsid w:val="007771C1"/>
    <w:rsid w:val="00780215"/>
    <w:rsid w:val="0078387D"/>
    <w:rsid w:val="0078509C"/>
    <w:rsid w:val="00787898"/>
    <w:rsid w:val="007951DD"/>
    <w:rsid w:val="007A493C"/>
    <w:rsid w:val="007B777A"/>
    <w:rsid w:val="007B7DE9"/>
    <w:rsid w:val="007C59D6"/>
    <w:rsid w:val="007F00E9"/>
    <w:rsid w:val="007F785A"/>
    <w:rsid w:val="008025FA"/>
    <w:rsid w:val="00811FCC"/>
    <w:rsid w:val="0082274D"/>
    <w:rsid w:val="00824BEA"/>
    <w:rsid w:val="00825C52"/>
    <w:rsid w:val="00831AFE"/>
    <w:rsid w:val="0083263E"/>
    <w:rsid w:val="00832E1C"/>
    <w:rsid w:val="008364F9"/>
    <w:rsid w:val="00836C4A"/>
    <w:rsid w:val="00841D22"/>
    <w:rsid w:val="00843643"/>
    <w:rsid w:val="0084463F"/>
    <w:rsid w:val="00852948"/>
    <w:rsid w:val="00856B9E"/>
    <w:rsid w:val="00866A47"/>
    <w:rsid w:val="00873C40"/>
    <w:rsid w:val="0087454C"/>
    <w:rsid w:val="0088615B"/>
    <w:rsid w:val="008A088F"/>
    <w:rsid w:val="008A2B09"/>
    <w:rsid w:val="008B1E39"/>
    <w:rsid w:val="008B5388"/>
    <w:rsid w:val="008C1CD5"/>
    <w:rsid w:val="008C28D2"/>
    <w:rsid w:val="008C2D2A"/>
    <w:rsid w:val="008C3F19"/>
    <w:rsid w:val="008C78C6"/>
    <w:rsid w:val="008E0237"/>
    <w:rsid w:val="008F0ADE"/>
    <w:rsid w:val="008F5569"/>
    <w:rsid w:val="0090159D"/>
    <w:rsid w:val="00904A55"/>
    <w:rsid w:val="00917BF8"/>
    <w:rsid w:val="00925C91"/>
    <w:rsid w:val="00936C52"/>
    <w:rsid w:val="0094064E"/>
    <w:rsid w:val="00942AF8"/>
    <w:rsid w:val="00945DCC"/>
    <w:rsid w:val="00953079"/>
    <w:rsid w:val="00956407"/>
    <w:rsid w:val="00957D0C"/>
    <w:rsid w:val="00970E4B"/>
    <w:rsid w:val="00971B94"/>
    <w:rsid w:val="00974D09"/>
    <w:rsid w:val="00977D0A"/>
    <w:rsid w:val="00986854"/>
    <w:rsid w:val="00986936"/>
    <w:rsid w:val="00987B0C"/>
    <w:rsid w:val="00990396"/>
    <w:rsid w:val="009A0D5A"/>
    <w:rsid w:val="009A3882"/>
    <w:rsid w:val="009C05FA"/>
    <w:rsid w:val="009C17DA"/>
    <w:rsid w:val="009D2341"/>
    <w:rsid w:val="009D37E6"/>
    <w:rsid w:val="009D781F"/>
    <w:rsid w:val="009F2909"/>
    <w:rsid w:val="009F3F8E"/>
    <w:rsid w:val="00A0180B"/>
    <w:rsid w:val="00A068A1"/>
    <w:rsid w:val="00A10DFE"/>
    <w:rsid w:val="00A1632B"/>
    <w:rsid w:val="00A22376"/>
    <w:rsid w:val="00A24514"/>
    <w:rsid w:val="00A424B4"/>
    <w:rsid w:val="00A44E4E"/>
    <w:rsid w:val="00A46783"/>
    <w:rsid w:val="00A468C0"/>
    <w:rsid w:val="00A5474D"/>
    <w:rsid w:val="00A55EF5"/>
    <w:rsid w:val="00A62A62"/>
    <w:rsid w:val="00A70BE4"/>
    <w:rsid w:val="00A74636"/>
    <w:rsid w:val="00A804ED"/>
    <w:rsid w:val="00A82FF0"/>
    <w:rsid w:val="00A83853"/>
    <w:rsid w:val="00A865C7"/>
    <w:rsid w:val="00A87823"/>
    <w:rsid w:val="00A91C42"/>
    <w:rsid w:val="00A93588"/>
    <w:rsid w:val="00AA2D6A"/>
    <w:rsid w:val="00AA5DB2"/>
    <w:rsid w:val="00AA65B5"/>
    <w:rsid w:val="00AB5191"/>
    <w:rsid w:val="00AB6C70"/>
    <w:rsid w:val="00AC0713"/>
    <w:rsid w:val="00AE4BFA"/>
    <w:rsid w:val="00AE5C4D"/>
    <w:rsid w:val="00AE74B0"/>
    <w:rsid w:val="00AF0C8C"/>
    <w:rsid w:val="00AF209B"/>
    <w:rsid w:val="00AF358F"/>
    <w:rsid w:val="00AF7313"/>
    <w:rsid w:val="00B02A3C"/>
    <w:rsid w:val="00B03DE3"/>
    <w:rsid w:val="00B04CA1"/>
    <w:rsid w:val="00B07ADE"/>
    <w:rsid w:val="00B113AC"/>
    <w:rsid w:val="00B11D17"/>
    <w:rsid w:val="00B12DA3"/>
    <w:rsid w:val="00B12F26"/>
    <w:rsid w:val="00B21AD9"/>
    <w:rsid w:val="00B37406"/>
    <w:rsid w:val="00B374CF"/>
    <w:rsid w:val="00B45D77"/>
    <w:rsid w:val="00B52442"/>
    <w:rsid w:val="00B52985"/>
    <w:rsid w:val="00B53D4B"/>
    <w:rsid w:val="00B55695"/>
    <w:rsid w:val="00B60F12"/>
    <w:rsid w:val="00B63442"/>
    <w:rsid w:val="00B66843"/>
    <w:rsid w:val="00B67E4E"/>
    <w:rsid w:val="00B70771"/>
    <w:rsid w:val="00B73504"/>
    <w:rsid w:val="00B73DD8"/>
    <w:rsid w:val="00B90A1C"/>
    <w:rsid w:val="00B91CAE"/>
    <w:rsid w:val="00B92171"/>
    <w:rsid w:val="00B94185"/>
    <w:rsid w:val="00BB3163"/>
    <w:rsid w:val="00BC14FA"/>
    <w:rsid w:val="00BC7FCF"/>
    <w:rsid w:val="00BD0B93"/>
    <w:rsid w:val="00BD26FC"/>
    <w:rsid w:val="00BD4250"/>
    <w:rsid w:val="00BD62CA"/>
    <w:rsid w:val="00BE56F7"/>
    <w:rsid w:val="00BE5D89"/>
    <w:rsid w:val="00BE66EF"/>
    <w:rsid w:val="00BF04E3"/>
    <w:rsid w:val="00BF5FDE"/>
    <w:rsid w:val="00C04E90"/>
    <w:rsid w:val="00C11CFE"/>
    <w:rsid w:val="00C11F37"/>
    <w:rsid w:val="00C228C9"/>
    <w:rsid w:val="00C245EC"/>
    <w:rsid w:val="00C249C4"/>
    <w:rsid w:val="00C433E8"/>
    <w:rsid w:val="00C61844"/>
    <w:rsid w:val="00C64149"/>
    <w:rsid w:val="00C65531"/>
    <w:rsid w:val="00C66C0E"/>
    <w:rsid w:val="00C73E9C"/>
    <w:rsid w:val="00C74E70"/>
    <w:rsid w:val="00C754AF"/>
    <w:rsid w:val="00C82220"/>
    <w:rsid w:val="00C8575A"/>
    <w:rsid w:val="00C87AF6"/>
    <w:rsid w:val="00C87D05"/>
    <w:rsid w:val="00C90C9F"/>
    <w:rsid w:val="00C90D1B"/>
    <w:rsid w:val="00C91BFF"/>
    <w:rsid w:val="00C928D9"/>
    <w:rsid w:val="00CA0562"/>
    <w:rsid w:val="00CA50B3"/>
    <w:rsid w:val="00CA5EE0"/>
    <w:rsid w:val="00CC1BD2"/>
    <w:rsid w:val="00CC3496"/>
    <w:rsid w:val="00CC40E0"/>
    <w:rsid w:val="00CC5E6B"/>
    <w:rsid w:val="00CD2835"/>
    <w:rsid w:val="00CD7F08"/>
    <w:rsid w:val="00CE37C6"/>
    <w:rsid w:val="00CF0558"/>
    <w:rsid w:val="00CF3C7B"/>
    <w:rsid w:val="00D0461E"/>
    <w:rsid w:val="00D11ECE"/>
    <w:rsid w:val="00D1393A"/>
    <w:rsid w:val="00D13BB1"/>
    <w:rsid w:val="00D14CF8"/>
    <w:rsid w:val="00D2454A"/>
    <w:rsid w:val="00D2465F"/>
    <w:rsid w:val="00D2658F"/>
    <w:rsid w:val="00D2778E"/>
    <w:rsid w:val="00D277F9"/>
    <w:rsid w:val="00D30655"/>
    <w:rsid w:val="00D30BAA"/>
    <w:rsid w:val="00D34565"/>
    <w:rsid w:val="00D35D76"/>
    <w:rsid w:val="00D43134"/>
    <w:rsid w:val="00D46188"/>
    <w:rsid w:val="00D60EA3"/>
    <w:rsid w:val="00D61313"/>
    <w:rsid w:val="00D70E20"/>
    <w:rsid w:val="00D73D87"/>
    <w:rsid w:val="00D74A92"/>
    <w:rsid w:val="00D75130"/>
    <w:rsid w:val="00D8052B"/>
    <w:rsid w:val="00D8435F"/>
    <w:rsid w:val="00D86893"/>
    <w:rsid w:val="00DA4D0C"/>
    <w:rsid w:val="00DA5900"/>
    <w:rsid w:val="00DB604E"/>
    <w:rsid w:val="00DB6CBC"/>
    <w:rsid w:val="00DC44E7"/>
    <w:rsid w:val="00DC5469"/>
    <w:rsid w:val="00DD4701"/>
    <w:rsid w:val="00DE07FF"/>
    <w:rsid w:val="00DE22A3"/>
    <w:rsid w:val="00DE4638"/>
    <w:rsid w:val="00DE4C36"/>
    <w:rsid w:val="00DE4E21"/>
    <w:rsid w:val="00DE5F8C"/>
    <w:rsid w:val="00DF5AA4"/>
    <w:rsid w:val="00DF7F04"/>
    <w:rsid w:val="00E01B0B"/>
    <w:rsid w:val="00E01D40"/>
    <w:rsid w:val="00E05359"/>
    <w:rsid w:val="00E066DC"/>
    <w:rsid w:val="00E11407"/>
    <w:rsid w:val="00E1196A"/>
    <w:rsid w:val="00E13E86"/>
    <w:rsid w:val="00E146CD"/>
    <w:rsid w:val="00E146FE"/>
    <w:rsid w:val="00E14FCF"/>
    <w:rsid w:val="00E16CB7"/>
    <w:rsid w:val="00E26498"/>
    <w:rsid w:val="00E30017"/>
    <w:rsid w:val="00E305BC"/>
    <w:rsid w:val="00E31E65"/>
    <w:rsid w:val="00E3470D"/>
    <w:rsid w:val="00E43B86"/>
    <w:rsid w:val="00E44200"/>
    <w:rsid w:val="00E44E2B"/>
    <w:rsid w:val="00E52B95"/>
    <w:rsid w:val="00E54010"/>
    <w:rsid w:val="00E56490"/>
    <w:rsid w:val="00E606C3"/>
    <w:rsid w:val="00E619D4"/>
    <w:rsid w:val="00E64534"/>
    <w:rsid w:val="00E64E4C"/>
    <w:rsid w:val="00E70564"/>
    <w:rsid w:val="00E84D1B"/>
    <w:rsid w:val="00E86646"/>
    <w:rsid w:val="00E90130"/>
    <w:rsid w:val="00E906A1"/>
    <w:rsid w:val="00E923CB"/>
    <w:rsid w:val="00E97B8D"/>
    <w:rsid w:val="00EA340A"/>
    <w:rsid w:val="00EB0ED1"/>
    <w:rsid w:val="00EB117C"/>
    <w:rsid w:val="00EB20E9"/>
    <w:rsid w:val="00EB3433"/>
    <w:rsid w:val="00EC2057"/>
    <w:rsid w:val="00EC4A2B"/>
    <w:rsid w:val="00EC655E"/>
    <w:rsid w:val="00EC6BE3"/>
    <w:rsid w:val="00ED7C5F"/>
    <w:rsid w:val="00EE4559"/>
    <w:rsid w:val="00EF0C0B"/>
    <w:rsid w:val="00EF5269"/>
    <w:rsid w:val="00F030E1"/>
    <w:rsid w:val="00F05F9E"/>
    <w:rsid w:val="00F06CD6"/>
    <w:rsid w:val="00F073F2"/>
    <w:rsid w:val="00F20551"/>
    <w:rsid w:val="00F236AC"/>
    <w:rsid w:val="00F31B65"/>
    <w:rsid w:val="00F33602"/>
    <w:rsid w:val="00F34792"/>
    <w:rsid w:val="00F3507B"/>
    <w:rsid w:val="00F40529"/>
    <w:rsid w:val="00F42D50"/>
    <w:rsid w:val="00F65487"/>
    <w:rsid w:val="00F654F8"/>
    <w:rsid w:val="00F71452"/>
    <w:rsid w:val="00F72477"/>
    <w:rsid w:val="00F75E00"/>
    <w:rsid w:val="00F850D5"/>
    <w:rsid w:val="00F867F2"/>
    <w:rsid w:val="00F91373"/>
    <w:rsid w:val="00F95C2F"/>
    <w:rsid w:val="00F97AF1"/>
    <w:rsid w:val="00FA29A0"/>
    <w:rsid w:val="00FA326E"/>
    <w:rsid w:val="00FA3DB5"/>
    <w:rsid w:val="00FA7482"/>
    <w:rsid w:val="00FB10E6"/>
    <w:rsid w:val="00FB2890"/>
    <w:rsid w:val="00FC0145"/>
    <w:rsid w:val="00FD1F84"/>
    <w:rsid w:val="00FD27DA"/>
    <w:rsid w:val="00FD2CC1"/>
    <w:rsid w:val="00FD5B08"/>
    <w:rsid w:val="00FE04CB"/>
    <w:rsid w:val="00FE1615"/>
    <w:rsid w:val="00FE2CF5"/>
    <w:rsid w:val="00FF0733"/>
    <w:rsid w:val="00FF2BEB"/>
    <w:rsid w:val="00FF6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4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6A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6AFC"/>
    <w:rPr>
      <w:sz w:val="18"/>
      <w:szCs w:val="18"/>
    </w:rPr>
  </w:style>
  <w:style w:type="paragraph" w:styleId="a4">
    <w:name w:val="footer"/>
    <w:basedOn w:val="a"/>
    <w:link w:val="Char0"/>
    <w:uiPriority w:val="99"/>
    <w:unhideWhenUsed/>
    <w:rsid w:val="006F6AFC"/>
    <w:pPr>
      <w:tabs>
        <w:tab w:val="center" w:pos="4153"/>
        <w:tab w:val="right" w:pos="8306"/>
      </w:tabs>
      <w:snapToGrid w:val="0"/>
      <w:jc w:val="left"/>
    </w:pPr>
    <w:rPr>
      <w:sz w:val="18"/>
      <w:szCs w:val="18"/>
    </w:rPr>
  </w:style>
  <w:style w:type="character" w:customStyle="1" w:styleId="Char0">
    <w:name w:val="页脚 Char"/>
    <w:basedOn w:val="a0"/>
    <w:link w:val="a4"/>
    <w:uiPriority w:val="99"/>
    <w:rsid w:val="006F6AFC"/>
    <w:rPr>
      <w:sz w:val="18"/>
      <w:szCs w:val="18"/>
    </w:rPr>
  </w:style>
  <w:style w:type="paragraph" w:customStyle="1" w:styleId="1111">
    <w:name w:val="列出段落1111"/>
    <w:basedOn w:val="a"/>
    <w:uiPriority w:val="34"/>
    <w:qFormat/>
    <w:rsid w:val="00C433E8"/>
    <w:pPr>
      <w:widowControl/>
      <w:ind w:left="720" w:firstLine="360"/>
      <w:contextualSpacing/>
      <w:jc w:val="left"/>
    </w:pPr>
    <w:rPr>
      <w:rFonts w:ascii="Calibri" w:hAnsi="Calibri"/>
      <w:kern w:val="0"/>
      <w:sz w:val="22"/>
    </w:rPr>
  </w:style>
  <w:style w:type="paragraph" w:styleId="a5">
    <w:name w:val="List Paragraph"/>
    <w:basedOn w:val="a"/>
    <w:uiPriority w:val="34"/>
    <w:qFormat/>
    <w:rsid w:val="00B07ADE"/>
    <w:pPr>
      <w:ind w:firstLineChars="200" w:firstLine="420"/>
    </w:pPr>
  </w:style>
  <w:style w:type="paragraph" w:styleId="a6">
    <w:name w:val="Date"/>
    <w:basedOn w:val="a"/>
    <w:next w:val="a"/>
    <w:link w:val="Char1"/>
    <w:uiPriority w:val="99"/>
    <w:semiHidden/>
    <w:unhideWhenUsed/>
    <w:rsid w:val="00C74E70"/>
    <w:pPr>
      <w:ind w:leftChars="2500" w:left="100"/>
    </w:pPr>
  </w:style>
  <w:style w:type="character" w:customStyle="1" w:styleId="Char1">
    <w:name w:val="日期 Char"/>
    <w:basedOn w:val="a0"/>
    <w:link w:val="a6"/>
    <w:uiPriority w:val="99"/>
    <w:semiHidden/>
    <w:rsid w:val="00C74E70"/>
  </w:style>
  <w:style w:type="paragraph" w:styleId="a7">
    <w:name w:val="Balloon Text"/>
    <w:basedOn w:val="a"/>
    <w:link w:val="Char2"/>
    <w:uiPriority w:val="99"/>
    <w:semiHidden/>
    <w:unhideWhenUsed/>
    <w:rsid w:val="007C59D6"/>
    <w:rPr>
      <w:sz w:val="18"/>
      <w:szCs w:val="18"/>
    </w:rPr>
  </w:style>
  <w:style w:type="character" w:customStyle="1" w:styleId="Char2">
    <w:name w:val="批注框文本 Char"/>
    <w:basedOn w:val="a0"/>
    <w:link w:val="a7"/>
    <w:uiPriority w:val="99"/>
    <w:semiHidden/>
    <w:rsid w:val="007C59D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6A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6AFC"/>
    <w:rPr>
      <w:sz w:val="18"/>
      <w:szCs w:val="18"/>
    </w:rPr>
  </w:style>
  <w:style w:type="paragraph" w:styleId="a4">
    <w:name w:val="footer"/>
    <w:basedOn w:val="a"/>
    <w:link w:val="Char0"/>
    <w:uiPriority w:val="99"/>
    <w:unhideWhenUsed/>
    <w:rsid w:val="006F6AFC"/>
    <w:pPr>
      <w:tabs>
        <w:tab w:val="center" w:pos="4153"/>
        <w:tab w:val="right" w:pos="8306"/>
      </w:tabs>
      <w:snapToGrid w:val="0"/>
      <w:jc w:val="left"/>
    </w:pPr>
    <w:rPr>
      <w:sz w:val="18"/>
      <w:szCs w:val="18"/>
    </w:rPr>
  </w:style>
  <w:style w:type="character" w:customStyle="1" w:styleId="Char0">
    <w:name w:val="页脚 Char"/>
    <w:basedOn w:val="a0"/>
    <w:link w:val="a4"/>
    <w:uiPriority w:val="99"/>
    <w:rsid w:val="006F6AFC"/>
    <w:rPr>
      <w:sz w:val="18"/>
      <w:szCs w:val="18"/>
    </w:rPr>
  </w:style>
  <w:style w:type="paragraph" w:customStyle="1" w:styleId="1111">
    <w:name w:val="列出段落1111"/>
    <w:basedOn w:val="a"/>
    <w:uiPriority w:val="34"/>
    <w:qFormat/>
    <w:rsid w:val="00C433E8"/>
    <w:pPr>
      <w:widowControl/>
      <w:ind w:left="720" w:firstLine="360"/>
      <w:contextualSpacing/>
      <w:jc w:val="left"/>
    </w:pPr>
    <w:rPr>
      <w:rFonts w:ascii="Calibri" w:hAnsi="Calibri"/>
      <w:kern w:val="0"/>
      <w:sz w:val="22"/>
    </w:rPr>
  </w:style>
  <w:style w:type="paragraph" w:styleId="a5">
    <w:name w:val="List Paragraph"/>
    <w:basedOn w:val="a"/>
    <w:uiPriority w:val="34"/>
    <w:qFormat/>
    <w:rsid w:val="00B07ADE"/>
    <w:pPr>
      <w:ind w:firstLineChars="200" w:firstLine="420"/>
    </w:pPr>
  </w:style>
  <w:style w:type="paragraph" w:styleId="a6">
    <w:name w:val="Date"/>
    <w:basedOn w:val="a"/>
    <w:next w:val="a"/>
    <w:link w:val="Char1"/>
    <w:uiPriority w:val="99"/>
    <w:semiHidden/>
    <w:unhideWhenUsed/>
    <w:rsid w:val="00C74E70"/>
    <w:pPr>
      <w:ind w:leftChars="2500" w:left="100"/>
    </w:pPr>
  </w:style>
  <w:style w:type="character" w:customStyle="1" w:styleId="Char1">
    <w:name w:val="日期 Char"/>
    <w:basedOn w:val="a0"/>
    <w:link w:val="a6"/>
    <w:uiPriority w:val="99"/>
    <w:semiHidden/>
    <w:rsid w:val="00C74E70"/>
  </w:style>
  <w:style w:type="paragraph" w:styleId="a7">
    <w:name w:val="Balloon Text"/>
    <w:basedOn w:val="a"/>
    <w:link w:val="Char2"/>
    <w:uiPriority w:val="99"/>
    <w:semiHidden/>
    <w:unhideWhenUsed/>
    <w:rsid w:val="007C59D6"/>
    <w:rPr>
      <w:sz w:val="18"/>
      <w:szCs w:val="18"/>
    </w:rPr>
  </w:style>
  <w:style w:type="character" w:customStyle="1" w:styleId="Char2">
    <w:name w:val="批注框文本 Char"/>
    <w:basedOn w:val="a0"/>
    <w:link w:val="a7"/>
    <w:uiPriority w:val="99"/>
    <w:semiHidden/>
    <w:rsid w:val="007C59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4886">
      <w:bodyDiv w:val="1"/>
      <w:marLeft w:val="0"/>
      <w:marRight w:val="0"/>
      <w:marTop w:val="0"/>
      <w:marBottom w:val="0"/>
      <w:divBdr>
        <w:top w:val="none" w:sz="0" w:space="0" w:color="auto"/>
        <w:left w:val="none" w:sz="0" w:space="0" w:color="auto"/>
        <w:bottom w:val="none" w:sz="0" w:space="0" w:color="auto"/>
        <w:right w:val="none" w:sz="0" w:space="0" w:color="auto"/>
      </w:divBdr>
      <w:divsChild>
        <w:div w:id="65610435">
          <w:marLeft w:val="547"/>
          <w:marRight w:val="0"/>
          <w:marTop w:val="144"/>
          <w:marBottom w:val="0"/>
          <w:divBdr>
            <w:top w:val="none" w:sz="0" w:space="0" w:color="auto"/>
            <w:left w:val="none" w:sz="0" w:space="0" w:color="auto"/>
            <w:bottom w:val="none" w:sz="0" w:space="0" w:color="auto"/>
            <w:right w:val="none" w:sz="0" w:space="0" w:color="auto"/>
          </w:divBdr>
        </w:div>
        <w:div w:id="1791587856">
          <w:marLeft w:val="547"/>
          <w:marRight w:val="0"/>
          <w:marTop w:val="144"/>
          <w:marBottom w:val="0"/>
          <w:divBdr>
            <w:top w:val="none" w:sz="0" w:space="0" w:color="auto"/>
            <w:left w:val="none" w:sz="0" w:space="0" w:color="auto"/>
            <w:bottom w:val="none" w:sz="0" w:space="0" w:color="auto"/>
            <w:right w:val="none" w:sz="0" w:space="0" w:color="auto"/>
          </w:divBdr>
        </w:div>
        <w:div w:id="483013816">
          <w:marLeft w:val="547"/>
          <w:marRight w:val="0"/>
          <w:marTop w:val="144"/>
          <w:marBottom w:val="0"/>
          <w:divBdr>
            <w:top w:val="none" w:sz="0" w:space="0" w:color="auto"/>
            <w:left w:val="none" w:sz="0" w:space="0" w:color="auto"/>
            <w:bottom w:val="none" w:sz="0" w:space="0" w:color="auto"/>
            <w:right w:val="none" w:sz="0" w:space="0" w:color="auto"/>
          </w:divBdr>
        </w:div>
      </w:divsChild>
    </w:div>
    <w:div w:id="253393204">
      <w:bodyDiv w:val="1"/>
      <w:marLeft w:val="0"/>
      <w:marRight w:val="0"/>
      <w:marTop w:val="0"/>
      <w:marBottom w:val="0"/>
      <w:divBdr>
        <w:top w:val="none" w:sz="0" w:space="0" w:color="auto"/>
        <w:left w:val="none" w:sz="0" w:space="0" w:color="auto"/>
        <w:bottom w:val="none" w:sz="0" w:space="0" w:color="auto"/>
        <w:right w:val="none" w:sz="0" w:space="0" w:color="auto"/>
      </w:divBdr>
    </w:div>
    <w:div w:id="435367745">
      <w:bodyDiv w:val="1"/>
      <w:marLeft w:val="0"/>
      <w:marRight w:val="0"/>
      <w:marTop w:val="0"/>
      <w:marBottom w:val="0"/>
      <w:divBdr>
        <w:top w:val="none" w:sz="0" w:space="0" w:color="auto"/>
        <w:left w:val="none" w:sz="0" w:space="0" w:color="auto"/>
        <w:bottom w:val="none" w:sz="0" w:space="0" w:color="auto"/>
        <w:right w:val="none" w:sz="0" w:space="0" w:color="auto"/>
      </w:divBdr>
    </w:div>
    <w:div w:id="1643776007">
      <w:bodyDiv w:val="1"/>
      <w:marLeft w:val="0"/>
      <w:marRight w:val="0"/>
      <w:marTop w:val="0"/>
      <w:marBottom w:val="0"/>
      <w:divBdr>
        <w:top w:val="none" w:sz="0" w:space="0" w:color="auto"/>
        <w:left w:val="none" w:sz="0" w:space="0" w:color="auto"/>
        <w:bottom w:val="none" w:sz="0" w:space="0" w:color="auto"/>
        <w:right w:val="none" w:sz="0" w:space="0" w:color="auto"/>
      </w:divBdr>
    </w:div>
    <w:div w:id="2015918547">
      <w:bodyDiv w:val="1"/>
      <w:marLeft w:val="0"/>
      <w:marRight w:val="0"/>
      <w:marTop w:val="0"/>
      <w:marBottom w:val="0"/>
      <w:divBdr>
        <w:top w:val="none" w:sz="0" w:space="0" w:color="auto"/>
        <w:left w:val="none" w:sz="0" w:space="0" w:color="auto"/>
        <w:bottom w:val="none" w:sz="0" w:space="0" w:color="auto"/>
        <w:right w:val="none" w:sz="0" w:space="0" w:color="auto"/>
      </w:divBdr>
    </w:div>
    <w:div w:id="206309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794D-BC9A-46BD-82E0-3D363292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2701</Words>
  <Characters>15402</Characters>
  <Application>Microsoft Office Word</Application>
  <DocSecurity>0</DocSecurity>
  <Lines>128</Lines>
  <Paragraphs>36</Paragraphs>
  <ScaleCrop>false</ScaleCrop>
  <Company/>
  <LinksUpToDate>false</LinksUpToDate>
  <CharactersWithSpaces>18067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Huawei</cp:lastModifiedBy>
  <cp:revision>2</cp:revision>
  <dcterms:created xsi:type="dcterms:W3CDTF">2021-12-16T08:52:00Z</dcterms:created>
  <dcterms:modified xsi:type="dcterms:W3CDTF">2021-12-16T08:52:00Z</dcterms:modified>
</cp:coreProperties>
</file>